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14" w:rsidRPr="00844D14" w:rsidRDefault="00844D14" w:rsidP="00844D14">
      <w:pPr>
        <w:shd w:val="clear" w:color="auto" w:fill="FFFFFF"/>
        <w:spacing w:after="150" w:line="57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4"/>
          <w:lang w:eastAsia="ru-RU"/>
        </w:rPr>
        <w:t>Дагестан + Чечня на Новый год!</w:t>
      </w:r>
    </w:p>
    <w:p w:rsidR="00844D14" w:rsidRPr="00844D14" w:rsidRDefault="00844D14" w:rsidP="00844D14">
      <w:pPr>
        <w:shd w:val="clear" w:color="auto" w:fill="FFFFFF"/>
        <w:spacing w:after="150" w:line="570" w:lineRule="atLeast"/>
        <w:jc w:val="center"/>
        <w:rPr>
          <w:rFonts w:eastAsia="Times New Roman" w:cs="Times New Roman"/>
          <w:b/>
          <w:bCs/>
          <w:color w:val="000000" w:themeColor="text1"/>
          <w:sz w:val="24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4"/>
          <w:lang w:eastAsia="ru-RU"/>
        </w:rPr>
        <w:t>30.12.24-05.01.25</w:t>
      </w:r>
    </w:p>
    <w:p w:rsidR="009C4AAF" w:rsidRPr="00844D14" w:rsidRDefault="00040962" w:rsidP="009C4AAF">
      <w:pPr>
        <w:shd w:val="clear" w:color="auto" w:fill="FFFFFF"/>
        <w:spacing w:after="150" w:line="570" w:lineRule="atLeast"/>
        <w:rPr>
          <w:rFonts w:eastAsia="Times New Roman" w:cs="Times New Roman"/>
          <w:b/>
          <w:bCs/>
          <w:color w:val="3068F7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3068F7"/>
          <w:sz w:val="22"/>
          <w:lang w:eastAsia="ru-RU"/>
        </w:rPr>
        <w:t>1 ДЕНЬ</w:t>
      </w:r>
    </w:p>
    <w:p w:rsidR="00040962" w:rsidRPr="00844D14" w:rsidRDefault="00040962" w:rsidP="009C4AAF">
      <w:pPr>
        <w:shd w:val="clear" w:color="auto" w:fill="FFFFFF"/>
        <w:spacing w:after="150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844D14">
        <w:rPr>
          <w:rFonts w:eastAsia="Times New Roman" w:cs="Times New Roman"/>
          <w:i/>
          <w:iCs/>
          <w:color w:val="16192C"/>
          <w:sz w:val="21"/>
          <w:lang w:eastAsia="ru-RU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040962" w:rsidRPr="00844D14" w:rsidRDefault="00040962" w:rsidP="009C4AAF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844D14">
        <w:rPr>
          <w:rFonts w:eastAsia="Times New Roman" w:cs="Times New Roman"/>
          <w:i/>
          <w:iCs/>
          <w:color w:val="16192C"/>
          <w:sz w:val="21"/>
          <w:lang w:eastAsia="ru-RU"/>
        </w:rPr>
        <w:t>При себе иметь: паспорт, свидетельство о рождении на детей, пенсионное удостоверение, подтверждение и памятку.</w:t>
      </w:r>
      <w:r w:rsidRPr="00844D14">
        <w:rPr>
          <w:rFonts w:eastAsia="Times New Roman" w:cs="Times New Roman"/>
          <w:color w:val="16192C"/>
          <w:sz w:val="21"/>
          <w:szCs w:val="21"/>
          <w:lang w:eastAsia="ru-RU"/>
        </w:rPr>
        <w:t> </w:t>
      </w:r>
    </w:p>
    <w:p w:rsidR="00040962" w:rsidRPr="00844D14" w:rsidRDefault="00040962" w:rsidP="009C4AAF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844D14">
        <w:rPr>
          <w:rFonts w:eastAsia="Times New Roman" w:cs="Times New Roman"/>
          <w:b/>
          <w:bCs/>
          <w:color w:val="16192C"/>
          <w:sz w:val="21"/>
          <w:lang w:eastAsia="ru-RU"/>
        </w:rPr>
        <w:t>Выезд из города утром.</w:t>
      </w:r>
    </w:p>
    <w:p w:rsidR="00040962" w:rsidRPr="00844D14" w:rsidRDefault="00040962" w:rsidP="009C4AAF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844D14">
        <w:rPr>
          <w:rFonts w:eastAsia="Times New Roman" w:cs="Times New Roman"/>
          <w:b/>
          <w:bCs/>
          <w:color w:val="16192C"/>
          <w:sz w:val="21"/>
          <w:lang w:eastAsia="ru-RU"/>
        </w:rPr>
        <w:t>03:00 Заволжье</w:t>
      </w:r>
    </w:p>
    <w:p w:rsidR="00040962" w:rsidRPr="00844D14" w:rsidRDefault="00040962" w:rsidP="009C4AAF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844D14">
        <w:rPr>
          <w:rFonts w:eastAsia="Times New Roman" w:cs="Times New Roman"/>
          <w:b/>
          <w:bCs/>
          <w:color w:val="16192C"/>
          <w:sz w:val="21"/>
          <w:lang w:eastAsia="ru-RU"/>
        </w:rPr>
        <w:t>03:30 Балахна</w:t>
      </w:r>
    </w:p>
    <w:p w:rsidR="00040962" w:rsidRPr="00844D14" w:rsidRDefault="00040962" w:rsidP="009C4AAF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844D14">
        <w:rPr>
          <w:rFonts w:eastAsia="Times New Roman" w:cs="Times New Roman"/>
          <w:b/>
          <w:bCs/>
          <w:color w:val="16192C"/>
          <w:sz w:val="21"/>
          <w:lang w:eastAsia="ru-RU"/>
        </w:rPr>
        <w:t>05:00 Дзержинск</w:t>
      </w:r>
    </w:p>
    <w:p w:rsidR="00040962" w:rsidRPr="00844D14" w:rsidRDefault="00040962" w:rsidP="009C4AAF">
      <w:pPr>
        <w:shd w:val="clear" w:color="auto" w:fill="FFFFFF"/>
        <w:spacing w:beforeAutospacing="1" w:after="0" w:afterAutospacing="1" w:line="360" w:lineRule="auto"/>
        <w:rPr>
          <w:rFonts w:eastAsia="Times New Roman" w:cs="Times New Roman"/>
          <w:color w:val="16192C"/>
          <w:sz w:val="21"/>
          <w:szCs w:val="21"/>
          <w:lang w:eastAsia="ru-RU"/>
        </w:rPr>
      </w:pPr>
      <w:r w:rsidRPr="00844D14">
        <w:rPr>
          <w:rFonts w:eastAsia="Times New Roman" w:cs="Times New Roman"/>
          <w:b/>
          <w:bCs/>
          <w:color w:val="16192C"/>
          <w:sz w:val="21"/>
          <w:lang w:eastAsia="ru-RU"/>
        </w:rPr>
        <w:t>06:00 Нижний Новгород</w:t>
      </w:r>
      <w:r w:rsidRPr="00844D14">
        <w:rPr>
          <w:rFonts w:eastAsia="Times New Roman" w:cs="Times New Roman"/>
          <w:color w:val="16192C"/>
          <w:sz w:val="21"/>
          <w:szCs w:val="21"/>
          <w:lang w:eastAsia="ru-RU"/>
        </w:rPr>
        <w:t> </w:t>
      </w:r>
    </w:p>
    <w:p w:rsidR="00F263ED" w:rsidRPr="00844D14" w:rsidRDefault="00040962" w:rsidP="00F263ED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i/>
          <w:iCs/>
          <w:color w:val="16192C"/>
          <w:sz w:val="21"/>
          <w:lang w:eastAsia="ru-RU"/>
        </w:rPr>
      </w:pPr>
      <w:r w:rsidRPr="00844D14">
        <w:rPr>
          <w:rFonts w:eastAsia="Times New Roman" w:cs="Times New Roman"/>
          <w:i/>
          <w:iCs/>
          <w:color w:val="16192C"/>
          <w:sz w:val="21"/>
          <w:lang w:eastAsia="ru-RU"/>
        </w:rPr>
        <w:t>Точное время выезда и номер автобуса уточняйте в разделе "Отправления" за сутки до начала тура.</w:t>
      </w:r>
    </w:p>
    <w:p w:rsidR="002E5CD1" w:rsidRPr="00844D14" w:rsidRDefault="002E5CD1" w:rsidP="00F263ED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3068F7"/>
          <w:sz w:val="22"/>
          <w:lang w:eastAsia="ru-RU"/>
        </w:rPr>
      </w:pPr>
    </w:p>
    <w:p w:rsidR="00040962" w:rsidRPr="00844D14" w:rsidRDefault="00040962" w:rsidP="00F263ED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3068F7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3068F7"/>
          <w:sz w:val="22"/>
          <w:lang w:eastAsia="ru-RU"/>
        </w:rPr>
        <w:t>2 ДЕНЬ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Прибытие в Махачкалу (обед входит в стоимость). Осмотр центра города + национальный рынок. 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Прогулка по Махачкале, с осмотром главных достопримечательностей. Прогуляемся по </w:t>
      </w:r>
      <w:proofErr w:type="spellStart"/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Родопскому</w:t>
      </w:r>
      <w:proofErr w:type="spellEnd"/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бульвару - визитная карточка Махачкалы. 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Круглый год по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Родопскому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бульвару прохаживаются местные жители, а в высокие сезоны к ним присоединяются и гости столицы. На бульваре множество достопримечательностей и просто интересных локаций. Тут расположены Аварский музыкально-драматический театр, площадка Летней филармонии, инсталляция маяка. Бульвар очень ухоженный и красивый, и почти круглогодично цветущий, зеленый — местный мягкий климат позволяет наслаждаться прогулками.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Не меньше на бульваре и туристических развлечений. Детские площадки с аттракционами, </w:t>
      </w:r>
      <w:proofErr w:type="gram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фото-зоны</w:t>
      </w:r>
      <w:proofErr w:type="gram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, сувенирные лавки, прилавки со стрит-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фудом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. На променаде работает м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ножество кафе с местной кухней!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Националь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ный Музей Республики Дагестан 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(</w:t>
      </w:r>
      <w:proofErr w:type="spellStart"/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вх</w:t>
      </w:r>
      <w:proofErr w:type="spellEnd"/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. билеты по жел</w:t>
      </w:r>
      <w:r w:rsidR="00844D14"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анию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, за доп. плату на месте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).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Гуляя по центру столицы, совершенно невозможно не заметить легендарный «Дом с атлантами». В красивом историческом особняке XIX века расположена не менее примечательная коллекция. Здесь перед глазами проходит вся история Дагестана, от палеонтологии и раковин-аммонитов,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lastRenderedPageBreak/>
        <w:t>через средние века, Великий шелковый путь, войны и революцию, до наших дней.</w:t>
      </w:r>
      <w:r w:rsidR="007B752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Всего в музее 19 залов. Быстро не осмотреть: в некоторых выставлены настоящие сокровища! В каждом зале работают экскурсоводы, которые с удовольствием расскажут вам об исторических артефактах.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Проспект Расула Гамзатова.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Примерно в 5 минутах ходьбы от здания музея расположена популярная прогулочная улица, проспект Расула Гамзатова. Это одна из четырех исторических улиц Махачкалы. Здесь увидим и Музей Поэзии,</w:t>
      </w:r>
      <w:r w:rsidR="007B752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впечатляет здание Национальной библиотеки, а напротив — Русский драматический театр им. Горького. По соседству — сказочный Театр кукол, а напротив — гостиница «Ленинград», некогда самое высокое здание дагестанской столицы. Не пропустите и здание бывшего медресе XIX века, одно из самых старинных в городе.</w:t>
      </w:r>
      <w:r w:rsidR="005307D6"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(внешний осмотр)</w:t>
      </w:r>
      <w:r w:rsidR="007B752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.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Совсем рядом, в центре столицы, находится известный 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Второй рынок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— настоящий восточный базар с изобилием фруктов, овощей, сладостей, сувениров, одежды, и многого, многого другого. Без визита сюда путешествие </w:t>
      </w:r>
      <w:r w:rsidR="005307D6"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в Махачкалу не будет засчитано!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Национальный Махачкалинский рынок.</w:t>
      </w:r>
      <w:r w:rsidR="005307D6"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Здесь можно не только сделать покупки, но и отлично перекусить. А также фотографировать прилавки и местных торговце</w:t>
      </w:r>
      <w:r w:rsidR="005307D6"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в, получаются колоритные кадры.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Рынок удобно разделен по секторам. В молочных рядах продаются домашние сыры, творог, кисломолочная продукция. В мясных — колбасы, мясные заготовки, местный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специалитет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— сушеное мясо. Гордость рынка — прилавки с дарами моря и рек, здесь можно встретить впечатляющее рыбное изобилие. Домой купите сушеной или вяленой рыбы, она отлично переносит дорогу, и станет желанным презентом к любому столу. А на месте лучше полакомиться фруктами — круглый год махачкалинские прилавки полны дарами местных</w:t>
      </w:r>
      <w:r w:rsidR="005307D6"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садов. Вкусно и очень полезно.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Центральная Джума-мечеть.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Прекрасным завершением вашей прогулки по столице станет Центральная Джума-мечеть. Гордость не только Махачкалы, Дагестана, но и всей России — самая крупная мечеть нашей страны. Эта мусульманская святыня способна принять </w:t>
      </w:r>
      <w:r w:rsidR="005307D6"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до 17000 прихожан одновременно.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Вход в мечеть открыт для представителей всех религий.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Обратите внимание: в махачкалинскую Джума-мечеть женщины и мужчины заходят через разные двери. Обязательно соблюдение особого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дресс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-кода, а также на входе в храм непременно нужно разуться.</w:t>
      </w:r>
      <w:r w:rsidR="005307D6"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Мечеть одинаково красива как днем, на ярком солнце, так и при вечернем освещени</w:t>
      </w:r>
      <w:r w:rsidR="005307D6"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и.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Переезд в Дербент.  Заселение в гостиницу.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3068F7"/>
          <w:sz w:val="22"/>
          <w:lang w:eastAsia="ru-RU"/>
        </w:rPr>
      </w:pP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Свободное время</w:t>
      </w:r>
      <w:r w:rsidR="005307D6"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для подготовки к Новому году. </w:t>
      </w:r>
    </w:p>
    <w:p w:rsidR="002E5CD1" w:rsidRPr="00844D14" w:rsidRDefault="005307D6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Празднование Нового года 2025!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2</w:t>
      </w:r>
      <w:r w:rsidR="005307D6"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3:00 - отправляемся на встречу 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Нового года,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31 декабря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Дербентцев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и гостей города ждет большой праздничный концерт в парке им С.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Стальского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и новогодний праздничный салют. По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lastRenderedPageBreak/>
        <w:t>завершению салюта, можно прогуляться по центральным улицам, или по набережной Дербента и наслад</w:t>
      </w:r>
      <w:r w:rsidR="005307D6"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иться прибоем Каспийского моря!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Начинаем праздновать! Угощение лимонадом и закусками - в подарок! </w:t>
      </w:r>
    </w:p>
    <w:p w:rsidR="002E5CD1" w:rsidRPr="00844D14" w:rsidRDefault="002E5CD1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Возвращение в гостиницы самостоятельно.</w:t>
      </w:r>
    </w:p>
    <w:p w:rsidR="005307D6" w:rsidRPr="00844D14" w:rsidRDefault="005307D6" w:rsidP="002E5CD1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</w:p>
    <w:p w:rsidR="00040962" w:rsidRPr="00844D14" w:rsidRDefault="00040962" w:rsidP="00F263ED">
      <w:pPr>
        <w:shd w:val="clear" w:color="auto" w:fill="FFFFFF"/>
        <w:spacing w:before="100" w:beforeAutospacing="1" w:after="100" w:afterAutospacing="1" w:line="288" w:lineRule="auto"/>
        <w:rPr>
          <w:rFonts w:eastAsia="Times New Roman" w:cs="Times New Roman"/>
          <w:b/>
          <w:bCs/>
          <w:color w:val="3068F7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3068F7"/>
          <w:sz w:val="22"/>
          <w:lang w:eastAsia="ru-RU"/>
        </w:rPr>
        <w:t>3 ДЕНЬ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Завтрак (входит в стоимость).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Начнем наше экскурсионное путешествие с посещения ракетоносца - "Лунь".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Это уникальная советская разработка, фактически корабль с крыльями, который может лететь над водой на огромной скорости. Он получил прозвище Каспийский монстр. Самый большой ракетоносец в мире имеет размах крыльев 44 метра, высоту - 19 метров (7-ми эт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ажный дом), а длину - 73 метра.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Отправление на 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экску</w:t>
      </w:r>
      <w:r w:rsidR="007B752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рсию по самому древнему городу 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- Дербенту.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Побережье Каспийского моря настолько живописно, что именно здесь появилось первое поселение на территории на нашей страны. Приглашаем вас на свидание с Дербентом — величественным городом с насыщенной событиями историей. Будем изучать самую старую часть города —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магалы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.  После этого поедем в крепость Нарын-кала, а затем прогуляемся по главным пешеходным ули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цам.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Посещение крепости Нарын-Кала (Дербентская крепость) 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за доп. плату, оплата на месте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Архитектурный комплекс «Цитадель «Нарын-Кала» —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это древнее сооружение, представляющее собой памятник истории и зодчества, в котором переплелись культура и традиции многих народов Закавказья, Средней Азии, Ближнего и Среднего Востока. Находится он на самом юге страны, в Дагестане, на территории Дербента — древнейшего города Ро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ссии, охраняемого государством.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С 1989 г. крепость является частью большой экспозиции Государственного историко-архитектурного и художественного музея-заповедника. В июле 2003 г. оборонительный комплекс Нарын-Кала вошел в список объектов Всемирного на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следия ЮНЕСКО на территории РФ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Посещение по возможности</w:t>
      </w:r>
      <w:r w:rsidR="007B752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древней Джума мечети </w:t>
      </w:r>
      <w:r w:rsidR="007B7524" w:rsidRPr="007B7524">
        <w:rPr>
          <w:rFonts w:eastAsia="Times New Roman" w:cs="Times New Roman"/>
          <w:b/>
          <w:bCs/>
          <w:color w:val="FF0000"/>
          <w:sz w:val="22"/>
          <w:lang w:eastAsia="ru-RU"/>
        </w:rPr>
        <w:t>(</w:t>
      </w:r>
      <w:r w:rsidRPr="007B7524">
        <w:rPr>
          <w:rFonts w:eastAsia="Times New Roman" w:cs="Times New Roman"/>
          <w:b/>
          <w:bCs/>
          <w:color w:val="FF0000"/>
          <w:sz w:val="22"/>
          <w:lang w:eastAsia="ru-RU"/>
        </w:rPr>
        <w:t>вход</w:t>
      </w:r>
      <w:r w:rsidRPr="007B7524">
        <w:rPr>
          <w:rFonts w:eastAsia="Times New Roman" w:cs="Times New Roman"/>
          <w:b/>
          <w:bCs/>
          <w:color w:val="FF0000"/>
          <w:sz w:val="22"/>
          <w:lang w:eastAsia="ru-RU"/>
        </w:rPr>
        <w:t xml:space="preserve"> возможен только на территорию)</w:t>
      </w:r>
      <w:r w:rsidR="007B7524">
        <w:rPr>
          <w:rFonts w:eastAsia="Times New Roman" w:cs="Times New Roman"/>
          <w:b/>
          <w:bCs/>
          <w:color w:val="FF0000"/>
          <w:sz w:val="22"/>
          <w:lang w:eastAsia="ru-RU"/>
        </w:rPr>
        <w:t>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Джума-мечеть в Старом городе Дербента — культовое сооружение мусульман, относящихся шиитской ветви религии. Сейчас на молитву в мечеть приходят и </w:t>
      </w:r>
      <w:proofErr w:type="gram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шииты</w:t>
      </w:r>
      <w:proofErr w:type="gram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и сунниты.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Мечеть имеет строгое и скромное внутреннее убранство. Полы устланы персидскими коврами. С их яркими узорами контрастируют беленые стены. В центре расположен орнаментированный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минбар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с именами имамов. В южной стене устроен традиционный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михраб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— ниша ук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азывающая направление на Мекку.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lastRenderedPageBreak/>
        <w:t xml:space="preserve">Пешая прогулка по </w:t>
      </w:r>
      <w:proofErr w:type="spellStart"/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м</w:t>
      </w:r>
      <w:r w:rsidR="007B752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агальной</w:t>
      </w:r>
      <w:proofErr w:type="spellEnd"/>
      <w:r w:rsidR="007B752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(старой) части города.,</w:t>
      </w:r>
      <w:r w:rsidR="007B7524" w:rsidRPr="007B752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в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ходе которой, мы увидим </w:t>
      </w:r>
      <w:r w:rsidRPr="007B752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"Девичьи бани"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- музей культуры и быта древнего Дербента располагается в здании Девичьей (или Свадебной) бани в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Cтаром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городе, недалеко от Джума-мечети.  Дал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ее нас ждет Армянская церковь,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словно разделяя его на старый и новый город. Пожалуй, это вторая по значимости достопримечательность Дербента после крепости Нарын-Кала. Это старая постройка конца XIX века является памятником и украшением города. Полное ее название - Церковь Святого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Всеспасителя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. И в завершении экскурсии прогуляемся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по центральным улицам Дербента.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Обед в к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афе города (входит в стоимость)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Отпр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авление в гостиницу.</w:t>
      </w:r>
    </w:p>
    <w:p w:rsidR="002E5CD1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Свободное время.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3068F7"/>
          <w:sz w:val="22"/>
          <w:lang w:eastAsia="ru-RU"/>
        </w:rPr>
      </w:pPr>
    </w:p>
    <w:p w:rsidR="00040962" w:rsidRPr="00844D14" w:rsidRDefault="00040962" w:rsidP="00F263ED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3068F7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3068F7"/>
          <w:sz w:val="22"/>
          <w:lang w:eastAsia="ru-RU"/>
        </w:rPr>
        <w:t>4 ДЕНЬ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Завтрак (входит в стоимость).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Далее отправляемся на экскурсию в Хучни - центр Т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абасаранского района Дагестана.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В южной части Республики Дагестан, на левобережье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Рубаса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находится Табасаранский район, центром которого является село Хучни. Эта земля издревле давала миру отважных воинов, о которых вы узнаете во время экскурсии по Табасаранскому </w:t>
      </w:r>
      <w:proofErr w:type="gramStart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району .</w:t>
      </w:r>
      <w:proofErr w:type="gramEnd"/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Местные жители приоткроют секреты ковроткачества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и угостят вас вкуснейшими чуду.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Отсюда наш путь лежит на обед в национальном стиле в этно-доме (входит в стоимость).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Погостим в настоящей кавказской семье,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где нас угостят обедом из национальных блюд, научат готовить «чуду» и покажут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мастер-класс по ковроткачеству.</w:t>
      </w:r>
    </w:p>
    <w:p w:rsidR="002E5CD1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Возвращение в гостиницу. Свободное время.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3068F7"/>
          <w:sz w:val="22"/>
          <w:lang w:eastAsia="ru-RU"/>
        </w:rPr>
      </w:pPr>
    </w:p>
    <w:p w:rsidR="00040962" w:rsidRPr="00844D14" w:rsidRDefault="00040962" w:rsidP="00F263ED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3068F7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3068F7"/>
          <w:sz w:val="22"/>
          <w:lang w:eastAsia="ru-RU"/>
        </w:rPr>
        <w:t>5 ДЕНЬ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1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>Завтрак (входит в стоимость).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1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 xml:space="preserve">Отправление на знаменитый </w:t>
      </w:r>
      <w:proofErr w:type="spellStart"/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>Сулакский</w:t>
      </w:r>
      <w:proofErr w:type="spellEnd"/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 xml:space="preserve"> каньон — визитную карточку Дагестана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Cs/>
          <w:color w:val="000000" w:themeColor="text1"/>
          <w:sz w:val="21"/>
          <w:lang w:eastAsia="ru-RU"/>
        </w:rPr>
      </w:pPr>
      <w:proofErr w:type="spellStart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>Сулакский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 xml:space="preserve"> каньон — один из самых глубоких каньонов в мире и самый глубочайший в Европе, его глубина достигает до 1920 метров, а протяжённость 53 километра. Он поражает своими масштабами и великолепием открывающихся взору картин, которые </w:t>
      </w:r>
      <w:r>
        <w:rPr>
          <w:rFonts w:eastAsia="Times New Roman" w:cs="Times New Roman"/>
          <w:bCs/>
          <w:color w:val="000000" w:themeColor="text1"/>
          <w:sz w:val="21"/>
          <w:lang w:eastAsia="ru-RU"/>
        </w:rPr>
        <w:t>остаются в памяти на всю жизнь.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1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 xml:space="preserve">Знакомство начнется с </w:t>
      </w:r>
      <w:proofErr w:type="spellStart"/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>Чиркейского</w:t>
      </w:r>
      <w:proofErr w:type="spellEnd"/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 xml:space="preserve"> водохранилища — это будет увлекательная водная экскурсия. </w:t>
      </w:r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>Мощные двигатели современных катеров, в</w:t>
      </w:r>
      <w:r>
        <w:rPr>
          <w:rFonts w:eastAsia="Times New Roman" w:cs="Times New Roman"/>
          <w:bCs/>
          <w:color w:val="000000" w:themeColor="text1"/>
          <w:sz w:val="21"/>
          <w:lang w:eastAsia="ru-RU"/>
        </w:rPr>
        <w:t>еселые капитаны, звонкая музыка</w:t>
      </w:r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>, бирюзовый цвет воды и великолепные ущелья вокруг. Радость, восторг и адреналин через край вам обеспечены.</w:t>
      </w: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 xml:space="preserve"> (по погоде)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1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lastRenderedPageBreak/>
        <w:t>Пещера «</w:t>
      </w:r>
      <w:proofErr w:type="spellStart"/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>Нохъо</w:t>
      </w:r>
      <w:proofErr w:type="spellEnd"/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>» и знаменитая кофейня в скале</w:t>
      </w:r>
      <w:r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 xml:space="preserve"> </w:t>
      </w:r>
      <w:r w:rsidRPr="00844D14">
        <w:rPr>
          <w:rFonts w:eastAsia="Times New Roman" w:cs="Times New Roman"/>
          <w:b/>
          <w:bCs/>
          <w:color w:val="FF0000"/>
          <w:sz w:val="21"/>
          <w:lang w:eastAsia="ru-RU"/>
        </w:rPr>
        <w:t>(за доп. плату, оплата на месте)</w:t>
      </w: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 xml:space="preserve"> —</w:t>
      </w:r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 xml:space="preserve"> получите дополнительный заряд адреналина, прогуливаясь по подвесному мосту над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>Сулакским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 xml:space="preserve"> каньоном. В пещерах проложено множество лабиринтов общей протяженностью несколько сотен метров. Здесь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>Сулакский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 xml:space="preserve"> каньон открывается совершенно с др</w:t>
      </w:r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>угого ракурса.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1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>Обед на форелевом хозяйстве, где вас ждёт вкусный обед из свежевыловленной форели (входит в стоим</w:t>
      </w: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>ость)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1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 xml:space="preserve">В завершении экскурсионного дня посещение Бархан Сары Кум — </w:t>
      </w:r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 xml:space="preserve">уникальный памятник природы — кусочек пустыни, оказавшийся там, где ее быть не должно. Высота 252 м. и это единственная пустыня России на площади 600 гектаров. Сегодня Сары-Кум — один из наиболее посещаемых мест туристами в Дагестане. </w:t>
      </w:r>
      <w:r w:rsidRPr="00844D14">
        <w:rPr>
          <w:rFonts w:eastAsia="Times New Roman" w:cs="Times New Roman"/>
          <w:b/>
          <w:bCs/>
          <w:color w:val="FF0000"/>
          <w:sz w:val="21"/>
          <w:lang w:eastAsia="ru-RU"/>
        </w:rPr>
        <w:t xml:space="preserve">(Входные билеты приобретаются на месте, и оплачиваются дополнительно 200-300 </w:t>
      </w:r>
      <w:proofErr w:type="spellStart"/>
      <w:r w:rsidRPr="00844D14">
        <w:rPr>
          <w:rFonts w:eastAsia="Times New Roman" w:cs="Times New Roman"/>
          <w:b/>
          <w:bCs/>
          <w:color w:val="FF0000"/>
          <w:sz w:val="21"/>
          <w:lang w:eastAsia="ru-RU"/>
        </w:rPr>
        <w:t>руб</w:t>
      </w:r>
      <w:proofErr w:type="spellEnd"/>
      <w:r w:rsidRPr="00844D14">
        <w:rPr>
          <w:rFonts w:eastAsia="Times New Roman" w:cs="Times New Roman"/>
          <w:b/>
          <w:bCs/>
          <w:color w:val="FF0000"/>
          <w:sz w:val="21"/>
          <w:lang w:eastAsia="ru-RU"/>
        </w:rPr>
        <w:t xml:space="preserve"> на </w:t>
      </w:r>
      <w:proofErr w:type="spellStart"/>
      <w:r w:rsidRPr="00844D14">
        <w:rPr>
          <w:rFonts w:eastAsia="Times New Roman" w:cs="Times New Roman"/>
          <w:b/>
          <w:bCs/>
          <w:color w:val="FF0000"/>
          <w:sz w:val="21"/>
          <w:lang w:eastAsia="ru-RU"/>
        </w:rPr>
        <w:t>взр</w:t>
      </w:r>
      <w:proofErr w:type="spellEnd"/>
      <w:r w:rsidRPr="00844D14">
        <w:rPr>
          <w:rFonts w:eastAsia="Times New Roman" w:cs="Times New Roman"/>
          <w:b/>
          <w:bCs/>
          <w:color w:val="FF0000"/>
          <w:sz w:val="21"/>
          <w:lang w:eastAsia="ru-RU"/>
        </w:rPr>
        <w:t>, дети бесплатно. Так как эта пустыня являе</w:t>
      </w:r>
      <w:r w:rsidRPr="00844D14">
        <w:rPr>
          <w:rFonts w:eastAsia="Times New Roman" w:cs="Times New Roman"/>
          <w:b/>
          <w:bCs/>
          <w:color w:val="FF0000"/>
          <w:sz w:val="21"/>
          <w:lang w:eastAsia="ru-RU"/>
        </w:rPr>
        <w:t>тся Дагестанским заповедником).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Cs/>
          <w:color w:val="000000" w:themeColor="text1"/>
          <w:sz w:val="21"/>
          <w:lang w:eastAsia="ru-RU"/>
        </w:rPr>
      </w:pPr>
      <w:proofErr w:type="spellStart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>Сарыкумский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 xml:space="preserve"> бархан, размером больше тысячи гектаров, длиной 12 километров и шириной в 4 тысячи шагов, поражает не только размахом. Удивительно, что гигантский песчаный холм в Дагестане и среднеазиатские пустыни разделяют целых 300 км Каспийского моря. И по сути бархан живет своей жизнью — здешний климат сильно отличается от окружающих степей и холмов. </w:t>
      </w:r>
      <w:proofErr w:type="spellStart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>Сарыкум</w:t>
      </w:r>
      <w:proofErr w:type="spellEnd"/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 xml:space="preserve"> осел как вкопанный сотни тысяч лет назад, хотя должен кочевать вместе с ветром. Этот клочок пустыни стал домом для редкой средиземноморской черепахи и ещ</w:t>
      </w:r>
      <w:r w:rsidRPr="00844D14">
        <w:rPr>
          <w:rFonts w:eastAsia="Times New Roman" w:cs="Times New Roman"/>
          <w:bCs/>
          <w:color w:val="000000" w:themeColor="text1"/>
          <w:sz w:val="21"/>
          <w:lang w:eastAsia="ru-RU"/>
        </w:rPr>
        <w:t>е тысячи видов разных животных.</w:t>
      </w:r>
    </w:p>
    <w:p w:rsidR="009C4AAF" w:rsidRPr="00844D14" w:rsidRDefault="00844D14" w:rsidP="00844D14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000000" w:themeColor="text1"/>
          <w:sz w:val="21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1"/>
          <w:lang w:eastAsia="ru-RU"/>
        </w:rPr>
        <w:t>Возвращение в гостиницу. Свободное время.</w:t>
      </w:r>
    </w:p>
    <w:p w:rsidR="002E5CD1" w:rsidRPr="00844D14" w:rsidRDefault="002E5CD1" w:rsidP="009C4AAF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3068F7"/>
          <w:sz w:val="22"/>
          <w:lang w:eastAsia="ru-RU"/>
        </w:rPr>
      </w:pPr>
    </w:p>
    <w:p w:rsidR="00040962" w:rsidRPr="00844D14" w:rsidRDefault="00040962" w:rsidP="009C4AAF">
      <w:pPr>
        <w:shd w:val="clear" w:color="auto" w:fill="FFFFFF"/>
        <w:spacing w:beforeAutospacing="1" w:after="0" w:afterAutospacing="1" w:line="276" w:lineRule="auto"/>
        <w:rPr>
          <w:rFonts w:eastAsia="Times New Roman" w:cs="Times New Roman"/>
          <w:b/>
          <w:bCs/>
          <w:color w:val="3068F7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3068F7"/>
          <w:sz w:val="22"/>
          <w:lang w:eastAsia="ru-RU"/>
        </w:rPr>
        <w:t>6 ДЕНЬ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Завтрак (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входит в стоимость). Выселение.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Переезд в г. Грозный.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Начнем с главной локации 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города — Грозный Сити. Поднимемся на см</w:t>
      </w:r>
      <w:r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отровую площадку 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(за доп. плату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, оплата на месте)</w:t>
      </w:r>
      <w:r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 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и посмотрим на Грозный с высоты, прогуляемся по цветочному парку, который очень красив и посетим центральную мечеть города — "Сердце Чечни".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Затем отправимся в город Аргун,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четвертый по численности населения город в республики. </w:t>
      </w: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Нас ждет мечеть «Сердце матери»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, выполненная в ультрасовременном стиле — хай-тек.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Все гости республики отмечают уникальность ее архитектуры. Поверьте, такую стилистику мечети вы увидите впервые!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Насладившись Аргуном, отправляемся в Шали, где находится самая большая мечеть в Европе — «Гордость мусульман». </w:t>
      </w:r>
      <w:r w:rsidRPr="00844D14">
        <w:rPr>
          <w:rFonts w:eastAsia="Times New Roman" w:cs="Times New Roman"/>
          <w:bCs/>
          <w:color w:val="000000" w:themeColor="text1"/>
          <w:sz w:val="22"/>
          <w:lang w:eastAsia="ru-RU"/>
        </w:rPr>
        <w:t>Она поражает своей красотой как снаружи, так и внутри.</w:t>
      </w:r>
    </w:p>
    <w:p w:rsidR="00844D14" w:rsidRPr="00844D14" w:rsidRDefault="00844D14" w:rsidP="00844D14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FF0000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О</w:t>
      </w:r>
      <w:r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бед 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(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за доп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.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 xml:space="preserve"> плату на месте)</w:t>
      </w:r>
      <w:r w:rsidRPr="00844D14">
        <w:rPr>
          <w:rFonts w:eastAsia="Times New Roman" w:cs="Times New Roman"/>
          <w:b/>
          <w:bCs/>
          <w:color w:val="FF0000"/>
          <w:sz w:val="22"/>
          <w:lang w:eastAsia="ru-RU"/>
        </w:rPr>
        <w:t>.</w:t>
      </w:r>
    </w:p>
    <w:p w:rsidR="00844D14" w:rsidRDefault="00844D14" w:rsidP="009C4AAF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 xml:space="preserve">По завершению экскурсий - отправление в </w:t>
      </w:r>
      <w:r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домой.</w:t>
      </w:r>
    </w:p>
    <w:p w:rsidR="00040962" w:rsidRPr="00844D14" w:rsidRDefault="00040962" w:rsidP="009C4AAF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844D14">
        <w:rPr>
          <w:rFonts w:eastAsia="Times New Roman" w:cs="Times New Roman"/>
          <w:b/>
          <w:bCs/>
          <w:color w:val="3068F7"/>
          <w:sz w:val="22"/>
          <w:lang w:eastAsia="ru-RU"/>
        </w:rPr>
        <w:lastRenderedPageBreak/>
        <w:t>7 ДЕНЬ</w:t>
      </w:r>
    </w:p>
    <w:p w:rsidR="00F12C76" w:rsidRDefault="00040962" w:rsidP="00815B9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16192C"/>
          <w:sz w:val="21"/>
          <w:lang w:eastAsia="ru-RU"/>
        </w:rPr>
      </w:pPr>
      <w:r w:rsidRPr="00844D14">
        <w:rPr>
          <w:rFonts w:eastAsia="Times New Roman" w:cs="Times New Roman"/>
          <w:b/>
          <w:bCs/>
          <w:color w:val="16192C"/>
          <w:sz w:val="21"/>
          <w:lang w:eastAsia="ru-RU"/>
        </w:rPr>
        <w:t>Прибытие домой поздно вечером.</w:t>
      </w:r>
    </w:p>
    <w:p w:rsidR="007B7524" w:rsidRDefault="007B7524" w:rsidP="00815B9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16192C"/>
          <w:sz w:val="21"/>
          <w:lang w:eastAsia="ru-RU"/>
        </w:rPr>
      </w:pPr>
    </w:p>
    <w:p w:rsidR="000D2110" w:rsidRDefault="000D2110" w:rsidP="00815B9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2060"/>
          <w:sz w:val="22"/>
          <w:lang w:eastAsia="ru-RU"/>
        </w:rPr>
      </w:pPr>
    </w:p>
    <w:p w:rsidR="007B7524" w:rsidRPr="000D2110" w:rsidRDefault="007B7524" w:rsidP="00815B9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2060"/>
          <w:sz w:val="22"/>
          <w:lang w:eastAsia="ru-RU"/>
        </w:rPr>
      </w:pPr>
      <w:r w:rsidRPr="000D2110">
        <w:rPr>
          <w:rFonts w:eastAsia="Times New Roman" w:cs="Times New Roman"/>
          <w:b/>
          <w:bCs/>
          <w:color w:val="002060"/>
          <w:sz w:val="22"/>
          <w:lang w:eastAsia="ru-RU"/>
        </w:rPr>
        <w:t>Стоимость тура:</w:t>
      </w:r>
    </w:p>
    <w:p w:rsidR="007B7524" w:rsidRPr="000D2110" w:rsidRDefault="007B7524" w:rsidP="00815B9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2-х, 3-х местное размещение: 36350 руб</w:t>
      </w:r>
      <w:r w:rsidR="000D2110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.</w:t>
      </w:r>
    </w:p>
    <w:p w:rsidR="000D2110" w:rsidRDefault="000D2110" w:rsidP="00815B9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/>
          <w:bCs/>
          <w:color w:val="000000" w:themeColor="text1"/>
          <w:sz w:val="22"/>
          <w:lang w:eastAsia="ru-RU"/>
        </w:rPr>
        <w:t>1-но местное размещение: 42300 руб.</w:t>
      </w:r>
    </w:p>
    <w:p w:rsidR="000D2110" w:rsidRPr="000D2110" w:rsidRDefault="000D2110" w:rsidP="00815B9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323E4F" w:themeColor="text2" w:themeShade="BF"/>
          <w:sz w:val="22"/>
          <w:lang w:eastAsia="ru-RU"/>
        </w:rPr>
      </w:pPr>
    </w:p>
    <w:p w:rsidR="000D2110" w:rsidRPr="000D2110" w:rsidRDefault="000D2110" w:rsidP="000D2110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323E4F" w:themeColor="text2" w:themeShade="BF"/>
          <w:sz w:val="22"/>
          <w:lang w:eastAsia="ru-RU"/>
        </w:rPr>
      </w:pPr>
      <w:r w:rsidRPr="000D2110">
        <w:rPr>
          <w:rFonts w:eastAsia="Times New Roman" w:cs="Times New Roman"/>
          <w:b/>
          <w:bCs/>
          <w:color w:val="323E4F" w:themeColor="text2" w:themeShade="BF"/>
          <w:sz w:val="22"/>
          <w:lang w:eastAsia="ru-RU"/>
        </w:rPr>
        <w:t xml:space="preserve">В стоимость тура включено: </w:t>
      </w:r>
    </w:p>
    <w:p w:rsidR="000D2110" w:rsidRPr="000D2110" w:rsidRDefault="000D2110" w:rsidP="000D2110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проезд на автобусе тур класса;</w:t>
      </w:r>
    </w:p>
    <w:p w:rsidR="000D2110" w:rsidRPr="000D2110" w:rsidRDefault="000D2110" w:rsidP="000D2110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проживание в гостинице</w:t>
      </w:r>
    </w:p>
    <w:p w:rsidR="000D2110" w:rsidRPr="000D2110" w:rsidRDefault="000D2110" w:rsidP="000D2110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экскурсии по программе;</w:t>
      </w:r>
    </w:p>
    <w:p w:rsidR="000D2110" w:rsidRPr="000D2110" w:rsidRDefault="000D2110" w:rsidP="000D2110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Встреча НОВОГО 2025 года</w:t>
      </w:r>
    </w:p>
    <w:p w:rsidR="000D2110" w:rsidRPr="000D2110" w:rsidRDefault="000D2110" w:rsidP="000D2110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Экскурсии</w:t>
      </w: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</w:t>
      </w: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по Дагестану, Грозному</w:t>
      </w:r>
    </w:p>
    <w:p w:rsidR="000D2110" w:rsidRPr="000D2110" w:rsidRDefault="000D2110" w:rsidP="000D2110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В ПОДАРОК прогулка по Махачкале!</w:t>
      </w:r>
    </w:p>
    <w:p w:rsidR="000D2110" w:rsidRPr="000D2110" w:rsidRDefault="000D2110" w:rsidP="000D2110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услуги </w:t>
      </w:r>
      <w:proofErr w:type="spellStart"/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сопр</w:t>
      </w:r>
      <w:proofErr w:type="spellEnd"/>
      <w:proofErr w:type="gramStart"/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.</w:t>
      </w:r>
      <w:proofErr w:type="gramEnd"/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 xml:space="preserve"> и гида</w:t>
      </w:r>
    </w:p>
    <w:p w:rsidR="000D2110" w:rsidRPr="000D2110" w:rsidRDefault="000D2110" w:rsidP="000D2110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>
        <w:rPr>
          <w:rFonts w:eastAsia="Times New Roman" w:cs="Times New Roman"/>
          <w:bCs/>
          <w:color w:val="000000" w:themeColor="text1"/>
          <w:sz w:val="22"/>
          <w:lang w:eastAsia="ru-RU"/>
        </w:rPr>
        <w:t>питание 4 завтрака и 4 обеда</w:t>
      </w:r>
      <w:bookmarkStart w:id="0" w:name="_GoBack"/>
      <w:bookmarkEnd w:id="0"/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;</w:t>
      </w:r>
    </w:p>
    <w:p w:rsidR="000D2110" w:rsidRPr="000D2110" w:rsidRDefault="000D2110" w:rsidP="000D2110">
      <w:pPr>
        <w:pStyle w:val="a6"/>
        <w:numPr>
          <w:ilvl w:val="0"/>
          <w:numId w:val="1"/>
        </w:num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Cs/>
          <w:color w:val="000000" w:themeColor="text1"/>
          <w:sz w:val="22"/>
          <w:lang w:eastAsia="ru-RU"/>
        </w:rPr>
      </w:pP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страхо</w:t>
      </w:r>
      <w:r w:rsidRPr="000D2110">
        <w:rPr>
          <w:rFonts w:eastAsia="Times New Roman" w:cs="Times New Roman"/>
          <w:bCs/>
          <w:color w:val="000000" w:themeColor="text1"/>
          <w:sz w:val="22"/>
          <w:lang w:eastAsia="ru-RU"/>
        </w:rPr>
        <w:t>вка от ДТП и несчастного случая.</w:t>
      </w:r>
    </w:p>
    <w:p w:rsidR="000D2110" w:rsidRDefault="000D2110" w:rsidP="00815B96">
      <w:pPr>
        <w:shd w:val="clear" w:color="auto" w:fill="FFFFFF"/>
        <w:spacing w:beforeAutospacing="1" w:after="0" w:afterAutospacing="1" w:line="360" w:lineRule="atLeast"/>
        <w:rPr>
          <w:rFonts w:eastAsia="Times New Roman" w:cs="Times New Roman"/>
          <w:b/>
          <w:bCs/>
          <w:color w:val="000000" w:themeColor="text1"/>
          <w:sz w:val="22"/>
          <w:lang w:eastAsia="ru-RU"/>
        </w:rPr>
      </w:pPr>
    </w:p>
    <w:p w:rsidR="000D2110" w:rsidRPr="000D2110" w:rsidRDefault="000D2110" w:rsidP="00815B96">
      <w:pPr>
        <w:shd w:val="clear" w:color="auto" w:fill="FFFFFF"/>
        <w:spacing w:beforeAutospacing="1" w:after="0" w:afterAutospacing="1" w:line="360" w:lineRule="atLeast"/>
        <w:rPr>
          <w:rFonts w:cs="Times New Roman"/>
          <w:color w:val="000000" w:themeColor="text1"/>
          <w:sz w:val="32"/>
        </w:rPr>
      </w:pPr>
    </w:p>
    <w:sectPr w:rsidR="000D2110" w:rsidRPr="000D2110" w:rsidSect="009C4AAF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05C"/>
    <w:multiLevelType w:val="hybridMultilevel"/>
    <w:tmpl w:val="93CC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62"/>
    <w:rsid w:val="00040962"/>
    <w:rsid w:val="000D2110"/>
    <w:rsid w:val="000E7E0D"/>
    <w:rsid w:val="002229A3"/>
    <w:rsid w:val="002E5CD1"/>
    <w:rsid w:val="00510FCA"/>
    <w:rsid w:val="005307D6"/>
    <w:rsid w:val="006C0B77"/>
    <w:rsid w:val="007B7524"/>
    <w:rsid w:val="00815B96"/>
    <w:rsid w:val="008242FF"/>
    <w:rsid w:val="00844D14"/>
    <w:rsid w:val="00870751"/>
    <w:rsid w:val="00922C48"/>
    <w:rsid w:val="009C4AAF"/>
    <w:rsid w:val="00B915B7"/>
    <w:rsid w:val="00DD70C5"/>
    <w:rsid w:val="00E205EC"/>
    <w:rsid w:val="00E82183"/>
    <w:rsid w:val="00EA59DF"/>
    <w:rsid w:val="00EE4070"/>
    <w:rsid w:val="00F12C76"/>
    <w:rsid w:val="00F2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DAB2"/>
  <w15:docId w15:val="{D1781F98-DE02-43B1-9015-8942828E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96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40962"/>
    <w:rPr>
      <w:i/>
      <w:iCs/>
    </w:rPr>
  </w:style>
  <w:style w:type="character" w:styleId="a5">
    <w:name w:val="Strong"/>
    <w:basedOn w:val="a0"/>
    <w:uiPriority w:val="22"/>
    <w:qFormat/>
    <w:rsid w:val="00040962"/>
    <w:rPr>
      <w:b/>
      <w:bCs/>
    </w:rPr>
  </w:style>
  <w:style w:type="paragraph" w:styleId="a6">
    <w:name w:val="List Paragraph"/>
    <w:basedOn w:val="a"/>
    <w:uiPriority w:val="34"/>
    <w:qFormat/>
    <w:rsid w:val="000D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4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65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704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739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4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4485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400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337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3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169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01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4906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792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3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521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67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657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6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2024-12-04T12:00:00Z</dcterms:created>
  <dcterms:modified xsi:type="dcterms:W3CDTF">2024-12-04T12:00:00Z</dcterms:modified>
</cp:coreProperties>
</file>