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84" w:rsidRDefault="005A7984" w:rsidP="00310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91">
        <w:rPr>
          <w:rFonts w:ascii="Times New Roman" w:hAnsi="Times New Roman" w:cs="Times New Roman"/>
          <w:b/>
          <w:sz w:val="28"/>
          <w:szCs w:val="28"/>
        </w:rPr>
        <w:t>«</w:t>
      </w:r>
      <w:r w:rsidR="00310B72">
        <w:rPr>
          <w:rFonts w:ascii="Times New Roman" w:hAnsi="Times New Roman" w:cs="Times New Roman"/>
          <w:b/>
          <w:sz w:val="28"/>
          <w:szCs w:val="28"/>
        </w:rPr>
        <w:t xml:space="preserve">Хмели </w:t>
      </w:r>
      <w:proofErr w:type="spellStart"/>
      <w:r w:rsidR="00310B72">
        <w:rPr>
          <w:rFonts w:ascii="Times New Roman" w:hAnsi="Times New Roman" w:cs="Times New Roman"/>
          <w:b/>
          <w:sz w:val="28"/>
          <w:szCs w:val="28"/>
        </w:rPr>
        <w:t>Сунели</w:t>
      </w:r>
      <w:proofErr w:type="spellEnd"/>
      <w:r w:rsidRPr="00B3572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310B72">
        <w:rPr>
          <w:rFonts w:ascii="Times New Roman" w:hAnsi="Times New Roman" w:cs="Times New Roman"/>
          <w:b/>
          <w:sz w:val="28"/>
          <w:szCs w:val="28"/>
        </w:rPr>
        <w:t>Грузия.</w:t>
      </w:r>
    </w:p>
    <w:p w:rsidR="005A7984" w:rsidRDefault="005A7984" w:rsidP="005A7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</w:t>
      </w:r>
    </w:p>
    <w:p w:rsidR="005A7984" w:rsidRPr="00D57A2D" w:rsidRDefault="008B53EF" w:rsidP="005A7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6CB">
        <w:rPr>
          <w:rFonts w:ascii="Times New Roman" w:hAnsi="Times New Roman" w:cs="Times New Roman"/>
          <w:b/>
          <w:sz w:val="28"/>
          <w:szCs w:val="28"/>
        </w:rPr>
        <w:t>10</w:t>
      </w:r>
      <w:r w:rsidR="005A79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7984" w:rsidRPr="00F24498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5A7984">
        <w:rPr>
          <w:rFonts w:ascii="Times New Roman" w:hAnsi="Times New Roman" w:cs="Times New Roman"/>
          <w:b/>
          <w:sz w:val="28"/>
          <w:szCs w:val="28"/>
        </w:rPr>
        <w:t>/</w:t>
      </w:r>
      <w:r w:rsidRPr="00CE16CB">
        <w:rPr>
          <w:rFonts w:ascii="Times New Roman" w:hAnsi="Times New Roman" w:cs="Times New Roman"/>
          <w:b/>
          <w:sz w:val="28"/>
          <w:szCs w:val="28"/>
        </w:rPr>
        <w:t>9</w:t>
      </w:r>
      <w:r w:rsidR="005A7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984" w:rsidRPr="00F24498">
        <w:rPr>
          <w:rFonts w:ascii="Times New Roman" w:hAnsi="Times New Roman" w:cs="Times New Roman"/>
          <w:b/>
          <w:sz w:val="28"/>
          <w:szCs w:val="28"/>
        </w:rPr>
        <w:t>н</w:t>
      </w:r>
    </w:p>
    <w:p w:rsidR="005A7984" w:rsidRPr="00EE73DC" w:rsidRDefault="005A7984" w:rsidP="005A7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5A7984" w:rsidRPr="00EE73DC" w:rsidRDefault="005A7984" w:rsidP="005A7984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5A7984" w:rsidRPr="00C53B2F" w:rsidRDefault="005A7984" w:rsidP="005A7984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A7984" w:rsidRPr="00861546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1 день 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Отправление вечером.</w:t>
      </w:r>
    </w:p>
    <w:p w:rsidR="005A7984" w:rsidRDefault="005A7984" w:rsidP="005A7984">
      <w:pPr>
        <w:pStyle w:val="a3"/>
        <w:shd w:val="clear" w:color="auto" w:fill="FFFFFF"/>
        <w:spacing w:before="0" w:beforeAutospacing="0"/>
        <w:rPr>
          <w:rStyle w:val="a5"/>
        </w:rPr>
      </w:pPr>
      <w:r w:rsidRPr="00F24498">
        <w:rPr>
          <w:rStyle w:val="a5"/>
        </w:rPr>
        <w:t>Точное время выезда и номер автобуса уточняйте в разделе "Отправления" за сутки до начала тура.</w:t>
      </w:r>
    </w:p>
    <w:p w:rsidR="005A7984" w:rsidRDefault="005A7984" w:rsidP="005A7984">
      <w:pPr>
        <w:pStyle w:val="a3"/>
        <w:shd w:val="clear" w:color="auto" w:fill="FFFFFF"/>
        <w:spacing w:before="0" w:beforeAutospacing="0"/>
        <w:rPr>
          <w:b/>
        </w:rPr>
      </w:pPr>
      <w:r w:rsidRPr="00A72A47">
        <w:rPr>
          <w:b/>
        </w:rPr>
        <w:t>Города посадки:</w:t>
      </w:r>
    </w:p>
    <w:p w:rsidR="005A7984" w:rsidRPr="00C53B2F" w:rsidRDefault="005A7984" w:rsidP="005A7984">
      <w:pPr>
        <w:pStyle w:val="a3"/>
        <w:shd w:val="clear" w:color="auto" w:fill="FFFFFF"/>
        <w:spacing w:before="0" w:beforeAutospacing="0"/>
        <w:rPr>
          <w:b/>
        </w:rPr>
      </w:pPr>
      <w:r>
        <w:t>Заволжье</w:t>
      </w:r>
      <w:r>
        <w:rPr>
          <w:b/>
        </w:rPr>
        <w:br/>
      </w:r>
      <w:r>
        <w:t>Балахна</w:t>
      </w:r>
      <w:r>
        <w:rPr>
          <w:b/>
        </w:rPr>
        <w:br/>
      </w:r>
      <w:r>
        <w:t>Дзержинск</w:t>
      </w:r>
      <w:r>
        <w:rPr>
          <w:b/>
        </w:rPr>
        <w:br/>
      </w:r>
      <w:r>
        <w:t>Нижний Новгород</w:t>
      </w:r>
      <w:r>
        <w:rPr>
          <w:b/>
        </w:rPr>
        <w:br/>
      </w:r>
      <w:r>
        <w:t>Арзамас</w:t>
      </w:r>
      <w:r>
        <w:rPr>
          <w:b/>
        </w:rPr>
        <w:br/>
      </w:r>
      <w:r>
        <w:t>Выкса</w:t>
      </w:r>
      <w:r>
        <w:rPr>
          <w:b/>
        </w:rPr>
        <w:br/>
      </w:r>
      <w:r w:rsidRPr="00A72A47">
        <w:t>Навашино</w:t>
      </w:r>
    </w:p>
    <w:p w:rsidR="005A7984" w:rsidRPr="00861546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2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Прибытие во Владикавказ вечером.</w:t>
      </w:r>
    </w:p>
    <w:p w:rsidR="005A7984" w:rsidRPr="00C53B2F" w:rsidRDefault="005A7984" w:rsidP="005A7984">
      <w:pPr>
        <w:pStyle w:val="a3"/>
        <w:shd w:val="clear" w:color="auto" w:fill="FFFFFF"/>
        <w:spacing w:before="0" w:beforeAutospacing="0"/>
        <w:rPr>
          <w:b/>
          <w:bCs/>
        </w:rPr>
      </w:pPr>
      <w:r w:rsidRPr="00F24498">
        <w:rPr>
          <w:rStyle w:val="a4"/>
        </w:rPr>
        <w:t>Размещение в гостинице.</w:t>
      </w:r>
    </w:p>
    <w:p w:rsidR="005A7984" w:rsidRPr="00861546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3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F24498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</w:t>
      </w:r>
    </w:p>
    <w:p w:rsidR="005A7984" w:rsidRPr="00F24498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в Грузию.</w:t>
      </w:r>
    </w:p>
    <w:p w:rsidR="005A7984" w:rsidRPr="00F24498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Прохождение границы России с Грузией.</w:t>
      </w:r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53B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ТУРОПЕРАТОР НЕ МОЖЕТ ГАРАНТИРОВАТЬ ТОЧНОЕ ВРЕМЯ ПРОХОЖДЕНИЯ ГРАНИЦЫ.</w:t>
      </w:r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Тбилиси. Поздний обед с бокалом красного грузинского вина - </w:t>
      </w:r>
      <w:r w:rsidRPr="00F61F3B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В ПОДАРОК</w:t>
      </w:r>
      <w:proofErr w:type="gramStart"/>
      <w:r w:rsidRPr="00F61F3B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!!.</w:t>
      </w:r>
      <w:proofErr w:type="gramEnd"/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Обед</w:t>
      </w:r>
      <w:proofErr w:type="gramEnd"/>
      <w:r w:rsidRPr="00F61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поможет плавно и комфортно войти в ритм Грузии и задаст тон всему отдыху! Погрузитесь в атмосферу кавказского гостеприимства!</w:t>
      </w:r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Вечерняя обзорная экскурсия по Тбилиси</w:t>
      </w:r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начнётся у памятника его основателю —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царя Вахтанга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Горгасали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возвышающегося на холме храма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Метехи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полюбуетесь панорамой Старого города и узнаете о невероятных подвигах полководца.</w:t>
      </w:r>
      <w:r w:rsidRPr="005A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мы проследуем к единственному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дворцу в Тбилиси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принадлежащему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царице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Дареджан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неспешной прогулки по футуристическому современному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парку </w:t>
      </w:r>
      <w:proofErr w:type="spellStart"/>
      <w:proofErr w:type="gram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Рике</w:t>
      </w:r>
      <w:proofErr w:type="spellEnd"/>
      <w:proofErr w:type="gram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прокатимся на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канатной дороге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взглянуть на город с высоты птичьего полета, прогуляемся по аллее вдоль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крепостной стены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Нарикала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скажем привет Матери Грузии, которая встретит нас с вином и кинжалом.</w:t>
      </w:r>
      <w:r w:rsidRPr="005A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Прогуляемся по винтовой лестнице, которая приведет нас к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Инжирному ущелью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во всей красе перед нами предстанет каньон с водопадом.</w:t>
      </w:r>
      <w:r w:rsidRPr="005A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отправитесь к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серным баням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узнаете о Пушкине, Дюма,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Хануме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смотринах в этих самых банях.</w:t>
      </w:r>
      <w:r w:rsidRPr="005A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же у вас будет шанс сделать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 на исполнение мечты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символичном мосту Любви.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прогуливаться по знаменитой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площади Вахтанга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Горгасали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(она же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Мейдан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Майдан) — старейший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«шопинг-центр» 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Тбилиси.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Увидим знаменитый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 кукол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Габриадзе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покажем вам самые маленькие часы в Тбилиси и сделаем умопомрачительные фото на Мосту Мира. </w:t>
      </w:r>
    </w:p>
    <w:p w:rsidR="005A7984" w:rsidRPr="00F61F3B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в гостинице. Отдых!</w:t>
      </w:r>
    </w:p>
    <w:p w:rsidR="005A7984" w:rsidRPr="00861546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4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Встре</w:t>
      </w:r>
      <w:r>
        <w:rPr>
          <w:rStyle w:val="a4"/>
        </w:rPr>
        <w:t>ча с гидом в холле отеля</w:t>
      </w:r>
      <w:r w:rsidRPr="00F24498">
        <w:rPr>
          <w:rStyle w:val="a4"/>
        </w:rPr>
        <w:t>. Отправление на экскурсию.</w:t>
      </w:r>
    </w:p>
    <w:p w:rsidR="005A7984" w:rsidRPr="005B1887" w:rsidRDefault="005A7984" w:rsidP="005A7984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в центр винодельческого региона – солнечную Кахетию. </w:t>
      </w:r>
    </w:p>
    <w:p w:rsidR="005A7984" w:rsidRPr="005B1887" w:rsidRDefault="005A7984" w:rsidP="005A7984">
      <w:pP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каждой стране есть что-то особенное, её отождествляющее, в Грузии это гостеприимные люди, ласковое солнце и, конечно же, вино! Когда грузин приходит в дом соседа, в первую очередь он интересуется здоровьем виноградной лозы хозяина и лишь потом — здоровьем его семьи. Самый большой анклав произрастания винограда — Кахетия и её большая часть — Алазанская долина, в которой выращивается более 500 сортов виноградной лозы. Не посетить эти места и не попробовать вина этих сортов — зн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ачит просто не познать Грузию.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 дороге равнинные пейзажи сменятся уходящими вдаль виноградниками — вас встретит знаменитая </w:t>
      </w:r>
      <w:r w:rsidRPr="00DA299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Алазанская долина</w:t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В пути гид поведает вам о традициях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Сакартвело</w:t>
      </w:r>
      <w:proofErr w:type="spellEnd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грузинские крылатые фразы, тосты и полезные советы — например, о том, как выбрать с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амые вкусные местные продукты.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Далее нас ждет </w:t>
      </w: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женский действующий монастырь св.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Нино</w:t>
      </w:r>
      <w:proofErr w:type="spellEnd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Бодбе</w:t>
      </w:r>
      <w:proofErr w:type="spellEnd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 Именно здесь покоится просветительница, стараниями которой Грузия стала христианской страной в 4-м веке. С территории монастыря открывается чарующий своей красотой вид на Алазанскую долину и на вершины Кавказских гор.</w:t>
      </w:r>
    </w:p>
    <w:p w:rsidR="005A7984" w:rsidRPr="005B1887" w:rsidRDefault="005A7984" w:rsidP="005A7984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ахетинский обед с домашним вином+ дегустация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984" w:rsidRPr="005B1887" w:rsidRDefault="005A7984" w:rsidP="005A7984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Прогулка по живописному городку Грузии – Сигнахи. </w:t>
      </w:r>
      <w:r w:rsidRPr="00DA299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Его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99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называют «городом любви», а улочки его очень схожи с итальянскими двориками. Затем прогулка вдоль крепостной стены города, которая считается самой длинной в Европе</w:t>
      </w: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984" w:rsidRPr="005B1887" w:rsidRDefault="005A7984" w:rsidP="005A7984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Возвращение в Тбилиси. Свободный Вечер Ночь в отеле в Тбилиси. </w:t>
      </w:r>
    </w:p>
    <w:p w:rsidR="005A7984" w:rsidRPr="00861546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 w:rsidRPr="005A7984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5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Встре</w:t>
      </w:r>
      <w:r>
        <w:rPr>
          <w:rStyle w:val="a4"/>
        </w:rPr>
        <w:t>ча с гидом в холле отеля</w:t>
      </w:r>
      <w:r w:rsidRPr="00F24498">
        <w:rPr>
          <w:rStyle w:val="a4"/>
        </w:rPr>
        <w:t>. Отправление на экскурсию</w:t>
      </w:r>
      <w:r>
        <w:rPr>
          <w:rStyle w:val="a4"/>
        </w:rPr>
        <w:t xml:space="preserve"> в Боржоми</w:t>
      </w:r>
      <w:r w:rsidRPr="00F24498">
        <w:rPr>
          <w:rStyle w:val="a4"/>
        </w:rPr>
        <w:t>.</w:t>
      </w:r>
    </w:p>
    <w:p w:rsidR="005A7984" w:rsidRPr="00DA2999" w:rsidRDefault="005A7984" w:rsidP="005A7984">
      <w:pPr>
        <w:pStyle w:val="a3"/>
        <w:shd w:val="clear" w:color="auto" w:fill="FFFFFF"/>
        <w:rPr>
          <w:rStyle w:val="a4"/>
          <w:b w:val="0"/>
        </w:rPr>
      </w:pPr>
      <w:r w:rsidRPr="00DA2999">
        <w:rPr>
          <w:rStyle w:val="a4"/>
          <w:b w:val="0"/>
        </w:rPr>
        <w:t xml:space="preserve">Уже по дороге вы поймете, почему Боржоми и его окрестности называют зеленым раем: по пути открываются невероятные виды лесистых гор </w:t>
      </w:r>
      <w:proofErr w:type="spellStart"/>
      <w:r w:rsidRPr="00DA2999">
        <w:rPr>
          <w:rStyle w:val="a4"/>
          <w:b w:val="0"/>
        </w:rPr>
        <w:t>Боржомского</w:t>
      </w:r>
      <w:proofErr w:type="spellEnd"/>
      <w:r w:rsidRPr="00DA2999">
        <w:rPr>
          <w:rStyle w:val="a4"/>
          <w:b w:val="0"/>
        </w:rPr>
        <w:t xml:space="preserve"> ущелья. Вы узнаете о нахождении минеральных источников, об археологических раскопках на этих землях и развитии города-курорта. В городском парке Боржоми полюбуетесь водопадом, услышите о грузинском Прометее и, конечно, продегустируете минеральную воду в ажурном павильоне. </w:t>
      </w:r>
    </w:p>
    <w:p w:rsidR="009E0CE9" w:rsidRPr="009E0CE9" w:rsidRDefault="009E0CE9" w:rsidP="009E0CE9">
      <w:pPr>
        <w:pStyle w:val="a3"/>
        <w:shd w:val="clear" w:color="auto" w:fill="FFFFFF"/>
        <w:rPr>
          <w:rStyle w:val="a4"/>
        </w:rPr>
      </w:pPr>
      <w:r w:rsidRPr="009E0CE9">
        <w:rPr>
          <w:rStyle w:val="a4"/>
        </w:rPr>
        <w:t>Свободное время на самостоятельный обед и посещение сероводородных бань.</w:t>
      </w:r>
    </w:p>
    <w:p w:rsidR="005A7984" w:rsidRDefault="005A7984" w:rsidP="009E0CE9">
      <w:pPr>
        <w:pStyle w:val="a3"/>
        <w:shd w:val="clear" w:color="auto" w:fill="FFFFFF"/>
        <w:spacing w:before="0" w:beforeAutospacing="0"/>
        <w:rPr>
          <w:rStyle w:val="a4"/>
          <w:i/>
          <w:color w:val="FF0000"/>
        </w:rPr>
      </w:pPr>
      <w:bookmarkStart w:id="0" w:name="_GoBack"/>
      <w:bookmarkEnd w:id="0"/>
      <w:r>
        <w:rPr>
          <w:rStyle w:val="a4"/>
          <w:i/>
          <w:color w:val="FF0000"/>
        </w:rPr>
        <w:t>*</w:t>
      </w:r>
      <w:r w:rsidRPr="00DA2999">
        <w:rPr>
          <w:rStyle w:val="a4"/>
          <w:i/>
          <w:color w:val="FF0000"/>
        </w:rPr>
        <w:t xml:space="preserve">!!!! Стоимость посещения сероводородных бань в Тбилиси варьируется от 5 до 80 </w:t>
      </w:r>
      <w:proofErr w:type="spellStart"/>
      <w:proofErr w:type="gramStart"/>
      <w:r w:rsidRPr="00DA2999">
        <w:rPr>
          <w:rStyle w:val="a4"/>
          <w:i/>
          <w:color w:val="FF0000"/>
        </w:rPr>
        <w:t>долл</w:t>
      </w:r>
      <w:proofErr w:type="spellEnd"/>
      <w:proofErr w:type="gramEnd"/>
      <w:r w:rsidRPr="00DA2999">
        <w:rPr>
          <w:rStyle w:val="a4"/>
          <w:i/>
          <w:color w:val="FF0000"/>
        </w:rPr>
        <w:t xml:space="preserve"> в зависимости от формата: общественные залы, небольшие личные комнаты, просторные семейные номера с бассейном.</w:t>
      </w:r>
      <w:r>
        <w:rPr>
          <w:rStyle w:val="a4"/>
          <w:i/>
          <w:color w:val="FF0000"/>
        </w:rPr>
        <w:t xml:space="preserve"> </w:t>
      </w:r>
    </w:p>
    <w:p w:rsidR="005A7984" w:rsidRPr="00DA2999" w:rsidRDefault="005A7984" w:rsidP="005A7984">
      <w:pPr>
        <w:pStyle w:val="a3"/>
        <w:shd w:val="clear" w:color="auto" w:fill="FFFFFF"/>
        <w:spacing w:before="0" w:beforeAutospacing="0"/>
      </w:pPr>
      <w:r w:rsidRPr="00DA2999">
        <w:rPr>
          <w:rStyle w:val="a4"/>
        </w:rPr>
        <w:t>Возвращение в гостиницу. Свободное время.</w:t>
      </w:r>
    </w:p>
    <w:p w:rsidR="005A7984" w:rsidRPr="00985630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 w:rsidRPr="005A7984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6</w:t>
      </w:r>
      <w:r w:rsidRPr="00985630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313257" w:rsidRDefault="005A7984" w:rsidP="005A7984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Завтрак в гостинице. Освобождение номеров.</w:t>
      </w:r>
    </w:p>
    <w:p w:rsidR="005A7984" w:rsidRPr="00313257" w:rsidRDefault="005A7984" w:rsidP="005A7984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Встреча с гидом в холле отеля в 09:00. Отправление на экскурсию.</w:t>
      </w:r>
    </w:p>
    <w:p w:rsidR="005A7984" w:rsidRPr="00313257" w:rsidRDefault="005A7984" w:rsidP="005A7984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Отправляемся на экскурсию Ананури - Казбеги.</w:t>
      </w:r>
    </w:p>
    <w:p w:rsidR="005A7984" w:rsidRPr="00313257" w:rsidRDefault="005A7984" w:rsidP="005A7984">
      <w:pPr>
        <w:pStyle w:val="a3"/>
        <w:shd w:val="clear" w:color="auto" w:fill="FFFFFF"/>
        <w:spacing w:before="0" w:beforeAutospacing="0"/>
      </w:pPr>
      <w:r w:rsidRPr="00313257">
        <w:t xml:space="preserve">В живописнейшем месте на берегу </w:t>
      </w:r>
      <w:proofErr w:type="spellStart"/>
      <w:r w:rsidRPr="00313257">
        <w:t>Жинвальского</w:t>
      </w:r>
      <w:proofErr w:type="spellEnd"/>
      <w:r w:rsidRPr="00313257">
        <w:t xml:space="preserve"> водохранилища стоит крепость, ставшая ареной многочисленных сражений. Крепость</w:t>
      </w:r>
      <w:r w:rsidRPr="00313257">
        <w:rPr>
          <w:lang w:val="en-JM"/>
        </w:rPr>
        <w:t> </w:t>
      </w:r>
      <w:r w:rsidRPr="00313257">
        <w:t xml:space="preserve">Ананури расположена в 70 км от Тбилиси там, где вливается в </w:t>
      </w:r>
      <w:proofErr w:type="spellStart"/>
      <w:r w:rsidRPr="00313257">
        <w:t>Арагви</w:t>
      </w:r>
      <w:proofErr w:type="spellEnd"/>
      <w:r w:rsidRPr="00313257">
        <w:t xml:space="preserve"> небольшая река </w:t>
      </w:r>
      <w:proofErr w:type="spellStart"/>
      <w:r w:rsidRPr="00313257">
        <w:t>Ведзатхеви</w:t>
      </w:r>
      <w:proofErr w:type="spellEnd"/>
      <w:r w:rsidRPr="00313257">
        <w:t xml:space="preserve">. Крепость относится к ранней феодальной </w:t>
      </w:r>
      <w:proofErr w:type="gramStart"/>
      <w:r w:rsidRPr="00313257">
        <w:t>эпохе</w:t>
      </w:r>
      <w:proofErr w:type="gramEnd"/>
      <w:r w:rsidRPr="00313257">
        <w:t xml:space="preserve"> и служила форпостом обороны, перекрывая дорогу, ведущую из Дарьяльского ущелья. Ананури играет немалую роль и в начальные годы </w:t>
      </w:r>
      <w:r w:rsidRPr="00313257">
        <w:rPr>
          <w:lang w:val="en-JM"/>
        </w:rPr>
        <w:t>XIX</w:t>
      </w:r>
      <w:r w:rsidRPr="00313257">
        <w:t> века, после присоединения Грузии к России. На ее территории расположено три храма-башни с пирамидальной крышей — самая первая постройка на месте крепости. Замок Ананури предложен к включению в список Всемирного наследия ЮНЕСКО.</w:t>
      </w:r>
    </w:p>
    <w:p w:rsidR="005A7984" w:rsidRPr="00313257" w:rsidRDefault="005A7984" w:rsidP="005A7984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Продолжаем экскурсию в одно из самых красивейших ме</w:t>
      </w:r>
      <w:proofErr w:type="gramStart"/>
      <w:r w:rsidRPr="00313257">
        <w:rPr>
          <w:rStyle w:val="a4"/>
        </w:rPr>
        <w:t>ст в Гр</w:t>
      </w:r>
      <w:proofErr w:type="gramEnd"/>
      <w:r w:rsidRPr="00313257">
        <w:rPr>
          <w:rStyle w:val="a4"/>
        </w:rPr>
        <w:t>узии - Казбеги!</w:t>
      </w:r>
      <w:r w:rsidRPr="00313257">
        <w:t xml:space="preserve"> Казбеги одна из высочайших вершин Кавказа, воспетая в русской литературе и живописи. </w:t>
      </w:r>
      <w:proofErr w:type="gramStart"/>
      <w:r w:rsidRPr="00313257">
        <w:t>Расположена</w:t>
      </w:r>
      <w:proofErr w:type="gramEnd"/>
      <w:r w:rsidRPr="00313257">
        <w:t xml:space="preserve"> в восточной части Бокового хребта, на границе России и Грузии,</w:t>
      </w:r>
      <w:r w:rsidRPr="00313257">
        <w:rPr>
          <w:lang w:val="en-JM"/>
        </w:rPr>
        <w:t> </w:t>
      </w:r>
      <w:r w:rsidRPr="00313257">
        <w:t>является потухшим вулканом. Свыше 3300 метров склоны Казбеги покрыты вечными снегами.</w:t>
      </w:r>
    </w:p>
    <w:p w:rsidR="002A524C" w:rsidRPr="002A524C" w:rsidRDefault="002A524C" w:rsidP="002A524C">
      <w:pPr>
        <w:pStyle w:val="a3"/>
        <w:shd w:val="clear" w:color="auto" w:fill="FFFFFF"/>
        <w:rPr>
          <w:rStyle w:val="a4"/>
          <w:color w:val="FF0000"/>
        </w:rPr>
      </w:pPr>
      <w:r w:rsidRPr="002A524C">
        <w:rPr>
          <w:rStyle w:val="a4"/>
          <w:color w:val="FF0000"/>
        </w:rPr>
        <w:t xml:space="preserve">За доп. плату - </w:t>
      </w:r>
      <w:r w:rsidRPr="002A524C">
        <w:rPr>
          <w:rStyle w:val="a4"/>
        </w:rPr>
        <w:t xml:space="preserve">Далее мы пересядем на джипы и поднимемся к Церкви </w:t>
      </w:r>
      <w:proofErr w:type="spellStart"/>
      <w:r w:rsidRPr="002A524C">
        <w:rPr>
          <w:rStyle w:val="a4"/>
        </w:rPr>
        <w:t>Гергети</w:t>
      </w:r>
      <w:proofErr w:type="spellEnd"/>
      <w:r w:rsidRPr="002A524C">
        <w:rPr>
          <w:rStyle w:val="a4"/>
        </w:rPr>
        <w:t xml:space="preserve">, расположенной на высоте 2 170 м над уровнем моря. Подле храма сохранилась </w:t>
      </w:r>
      <w:r w:rsidRPr="002A524C">
        <w:rPr>
          <w:rStyle w:val="a4"/>
        </w:rPr>
        <w:lastRenderedPageBreak/>
        <w:t xml:space="preserve">средневековая колокольня. </w:t>
      </w:r>
      <w:proofErr w:type="gramStart"/>
      <w:r w:rsidRPr="002A524C">
        <w:rPr>
          <w:rStyle w:val="a4"/>
        </w:rPr>
        <w:t xml:space="preserve">Во время нашествия на Тбилиси персов (1795 год) в </w:t>
      </w:r>
      <w:proofErr w:type="spellStart"/>
      <w:r w:rsidRPr="002A524C">
        <w:rPr>
          <w:rStyle w:val="a4"/>
        </w:rPr>
        <w:t>Гергети</w:t>
      </w:r>
      <w:proofErr w:type="spellEnd"/>
      <w:r w:rsidRPr="002A524C">
        <w:rPr>
          <w:rStyle w:val="a4"/>
        </w:rPr>
        <w:t xml:space="preserve"> укрывали крест святой </w:t>
      </w:r>
      <w:proofErr w:type="spellStart"/>
      <w:r w:rsidRPr="002A524C">
        <w:rPr>
          <w:rStyle w:val="a4"/>
        </w:rPr>
        <w:t>Нино</w:t>
      </w:r>
      <w:proofErr w:type="spellEnd"/>
      <w:r w:rsidRPr="002A524C">
        <w:rPr>
          <w:rStyle w:val="a4"/>
        </w:rPr>
        <w:t xml:space="preserve"> </w:t>
      </w:r>
      <w:r>
        <w:rPr>
          <w:rStyle w:val="a4"/>
          <w:color w:val="FF0000"/>
        </w:rPr>
        <w:t>- оплата на месте)</w:t>
      </w:r>
      <w:proofErr w:type="gramEnd"/>
    </w:p>
    <w:p w:rsidR="002A524C" w:rsidRDefault="002A524C" w:rsidP="002A524C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  <w:r w:rsidRPr="002A524C">
        <w:rPr>
          <w:rStyle w:val="a4"/>
          <w:color w:val="FF0000"/>
        </w:rPr>
        <w:t xml:space="preserve">!!!Не рекомендовано людям с: заболеванием </w:t>
      </w:r>
      <w:proofErr w:type="gramStart"/>
      <w:r w:rsidRPr="002A524C">
        <w:rPr>
          <w:rStyle w:val="a4"/>
          <w:color w:val="FF0000"/>
        </w:rPr>
        <w:t>сердечно-сосудистой</w:t>
      </w:r>
      <w:proofErr w:type="gramEnd"/>
      <w:r w:rsidRPr="002A524C">
        <w:rPr>
          <w:rStyle w:val="a4"/>
          <w:color w:val="FF0000"/>
        </w:rPr>
        <w:t xml:space="preserve"> системы, индивидуальной непереносимостью высоты, заболеванием опорно-двигательного аппарата.</w:t>
      </w:r>
    </w:p>
    <w:p w:rsidR="005A7984" w:rsidRDefault="005A7984" w:rsidP="002A524C">
      <w:pPr>
        <w:pStyle w:val="a3"/>
        <w:shd w:val="clear" w:color="auto" w:fill="FFFFFF"/>
        <w:spacing w:before="0" w:beforeAutospacing="0"/>
        <w:rPr>
          <w:rStyle w:val="a4"/>
        </w:rPr>
      </w:pPr>
      <w:r w:rsidRPr="00F24498">
        <w:rPr>
          <w:rStyle w:val="a4"/>
        </w:rPr>
        <w:t>Обед.</w:t>
      </w:r>
    </w:p>
    <w:p w:rsidR="005A7984" w:rsidRPr="007A6489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Возвращение в гостиницу. Свободное время.</w:t>
      </w:r>
    </w:p>
    <w:p w:rsidR="005A7984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 w:rsidRPr="005A7984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7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 </w:t>
      </w:r>
    </w:p>
    <w:p w:rsidR="005A7984" w:rsidRPr="005A7984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Завтрак в гостинице. Свободный день.</w:t>
      </w:r>
    </w:p>
    <w:p w:rsidR="005A7984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 w:rsidRPr="005A7984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8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</w:t>
      </w:r>
    </w:p>
    <w:p w:rsidR="005A7984" w:rsidRPr="00F24498" w:rsidRDefault="005A7984" w:rsidP="005A7984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  <w:r>
        <w:rPr>
          <w:rStyle w:val="a4"/>
        </w:rPr>
        <w:t xml:space="preserve"> Свободный день. Отдых перед дорогой домой</w:t>
      </w:r>
    </w:p>
    <w:p w:rsidR="005A7984" w:rsidRDefault="005A7984" w:rsidP="005A7984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9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 Встреча с гидом в холле отеля. Отправление на экскурсию.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Мцхета 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древнейший город, первая столица Грузии, душа этой удивительной страны. Здесь у вас будет возможность ознакомиться </w:t>
      </w:r>
      <w:proofErr w:type="gramStart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Кафедральным собором </w:t>
      </w:r>
      <w:proofErr w:type="spellStart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Светицховели</w:t>
      </w:r>
      <w:proofErr w:type="spellEnd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(XI в). Он же, собор 12-ти апостолов. В основании его покоится Хитон Господень. Благодаря этой святыне Мцхета называют «вторым Иерусалимом».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Поднимемся в </w:t>
      </w: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Монастырский храм «Джвари»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(V в), откуда открывается прекрасная панорама древней столицы. Джвари стоит у самого края высокого утеса и чудесным образом гармонирует с окружающей суровой, но чрезвычайно живописной природой этого края. Внизу у подножия</w:t>
      </w: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шумят Кура и </w:t>
      </w:r>
      <w:proofErr w:type="spellStart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Арагви</w:t>
      </w:r>
      <w:proofErr w:type="spellEnd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две самые известные реки в Грузии.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напротив, расстилается обширная панорама Мцхеты. На ветреных склонах у Джвари растет дерево Желаний, на который паломники завязывают ленточки, загадывая желания. Столь же гармонично и внутреннее пространство Джвари: чистая, полновесная и завершенная классика чарует своим совершенством. Храм Джвари, увековеченный в литературе Михаилом Лермонтовым (поэма «Мцыри»). Здесь место невероятной силы и красоты, готовьтесь к мега фотоссесии.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Традиционный грузинский обед в национальном ресторане.</w:t>
      </w:r>
    </w:p>
    <w:p w:rsidR="005A7984" w:rsidRPr="00322205" w:rsidRDefault="005A7984" w:rsidP="005A79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 домой. Пересе</w:t>
      </w:r>
      <w:r w:rsidR="00901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чение Русско-Грузинской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границы.</w:t>
      </w:r>
    </w:p>
    <w:p w:rsidR="00624EFA" w:rsidRDefault="00624EFA" w:rsidP="00624EFA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>10</w:t>
      </w:r>
      <w:r w:rsidRPr="00861546">
        <w:rPr>
          <w:rFonts w:ascii="Times New Roman" w:hAnsi="Times New Roman" w:cs="Times New Roman"/>
          <w:b/>
          <w:bCs/>
          <w:color w:val="4F81BD" w:themeColor="accent1"/>
          <w:sz w:val="28"/>
          <w:szCs w:val="24"/>
        </w:rPr>
        <w:t xml:space="preserve"> день</w:t>
      </w:r>
    </w:p>
    <w:p w:rsidR="005012DB" w:rsidRPr="00E20183" w:rsidRDefault="00E20183" w:rsidP="005A79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0183">
        <w:rPr>
          <w:rFonts w:ascii="Times New Roman" w:hAnsi="Times New Roman" w:cs="Times New Roman"/>
          <w:b/>
          <w:sz w:val="24"/>
          <w:szCs w:val="24"/>
        </w:rPr>
        <w:t>Прибытие поздно ночью</w:t>
      </w:r>
    </w:p>
    <w:p w:rsidR="00E20183" w:rsidRPr="00E20183" w:rsidRDefault="00E20183" w:rsidP="005A798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0183" w:rsidRPr="00E2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A4"/>
    <w:rsid w:val="000D512B"/>
    <w:rsid w:val="002A524C"/>
    <w:rsid w:val="00310B72"/>
    <w:rsid w:val="003B0EA4"/>
    <w:rsid w:val="00440A02"/>
    <w:rsid w:val="005A7984"/>
    <w:rsid w:val="00624EFA"/>
    <w:rsid w:val="006A3248"/>
    <w:rsid w:val="008B53EF"/>
    <w:rsid w:val="0090124E"/>
    <w:rsid w:val="009E0CE9"/>
    <w:rsid w:val="00A80726"/>
    <w:rsid w:val="00CE16CB"/>
    <w:rsid w:val="00DC7440"/>
    <w:rsid w:val="00E20183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12B"/>
    <w:rPr>
      <w:b/>
      <w:bCs/>
    </w:rPr>
  </w:style>
  <w:style w:type="character" w:styleId="a5">
    <w:name w:val="Emphasis"/>
    <w:basedOn w:val="a0"/>
    <w:uiPriority w:val="20"/>
    <w:qFormat/>
    <w:rsid w:val="000D51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12B"/>
    <w:rPr>
      <w:b/>
      <w:bCs/>
    </w:rPr>
  </w:style>
  <w:style w:type="character" w:styleId="a5">
    <w:name w:val="Emphasis"/>
    <w:basedOn w:val="a0"/>
    <w:uiPriority w:val="20"/>
    <w:qFormat/>
    <w:rsid w:val="000D5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2026-02-20T08:23:00Z</dcterms:created>
  <dcterms:modified xsi:type="dcterms:W3CDTF">2026-03-06T10:16:00Z</dcterms:modified>
</cp:coreProperties>
</file>