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28" w:rsidRDefault="00D06FAB" w:rsidP="0031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ЗА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мки да мастера</w:t>
      </w:r>
    </w:p>
    <w:p w:rsidR="00E76AE6" w:rsidRPr="00312731" w:rsidRDefault="009D5E28" w:rsidP="003127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3 дня/2 ночи</w:t>
      </w:r>
    </w:p>
    <w:p w:rsidR="00E76AE6" w:rsidRPr="00312731" w:rsidRDefault="00E76AE6" w:rsidP="00E76A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12731" w:rsidRP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D5E28" w:rsidRDefault="00797492" w:rsidP="009D5E28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*Рекомендуем Вам поезда с прибытием в Нижний Новгород до 11:25</w:t>
      </w:r>
    </w:p>
    <w:p w:rsidR="009D5E28" w:rsidRPr="009D5E28" w:rsidRDefault="009D5E28" w:rsidP="009D5E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11:00-11:30 Встреча туристов на железнодорожном вокзале в Н.Новгороде (</w:t>
      </w:r>
      <w:proofErr w:type="gram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Московский</w:t>
      </w:r>
      <w:proofErr w:type="gram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). Посадка в автобус.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прибывших рано или накануне тура в 10:50 будет организована встреча в фойе гостиницы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Редди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3* (ул. Максима Горького д. 115).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Также для прибывших рано утром будет организован доп.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гостиницы (время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трансфера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будет определено в зависимости от времени прибытия туристов и будет сообщено дополнительно.</w:t>
      </w:r>
      <w:proofErr w:type="gramEnd"/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11:30 Начало экскурсионной программы.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Нижегородская ярмарка.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Туристы узнают об её ключевой роли в экономической жизни Российской империи: как крупнейший торговый узел она связывала Европу и Азию, определяя товарные потоки и цены на важнейшие товары. Познакомятся с историей архитектурного ансамбля ярмарки — от первых деревянных строений до грандиозных сооружений XIX века. Услышат о знаменитых купцах, ярмарочных традициях и ярких эпизодах из жизни «всероссийского торжища».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"Стрелка"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 время экскурсии на Стрелке туристы узнают об историческом значении места слияния Оки и Волги: как оно определило стратегическое положение города и стало точкой зарождения Нижегородской ярмарки. Гости услышат о знаковых объектах Стрелки — соборе Александра Невского, историческом пакгаузе и современных сооружениях, а также познакомятся с этапами преображения этой территории от торгового узла до популярного городского пространства.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Обед в ресторане города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Нижегородских традициях с дегустацией настоек "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Сордис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". (Для детей сладкий подарок от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Сормовской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кондитерской фабрики)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Нижегородский Кремль.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Наша экскурсия продолжится по территории Нижегородского кремля — величественного памятника оборонного зодчества начала XVI века, где каждый камень хранит память о ключевых событиях Российской истории. Вы узнаете о стратегическом значении крепости, её уникальной системе укреплений и роли в защите восточных рубежей государства. Услышите захватывающие рассказы о легендарных осадах и героической обороне. Полюбуемся панорамными видами на слияние Оки и Волги и откроем малоизвестные факты о жизни гарнизона и городских жителей в разные исторические эпохи.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Следующей остановкой станет легендарная </w:t>
      </w: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Чкаловская лестница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Один из самых узнаваемых символов Нижнего Новгорода. Туристы узнают, как и зачем создавалось это грандиозное сооружение: о замысле архитекторов, историческом 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контексте строительства в послевоенные годы и первоначальном названии лестницы —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Сталинградская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Гости услышат интересные факт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 о её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уникальной конструкции — двойной спиральной форме, количестве ступеней и инженерных решениях, позволивших соединить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Верхне‑Волжскую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набережную с набережной Волги. Кроме того, экскурсанты познакомятся с историей памятника Валерию Чкалову. Узнают о его легендарных перелётах и связи с Нижним Новгородом, а также откроют для себя любопытные городские легенды и традиции, связанные с этим знаковым местом.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15:30 Посещение с экскурсией музея "Усадьба Рукавишниковых"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 время экскурсии по музею‑усадьбе Рукавишниковых туристы узнают об истории влиятельного купеческого рода, особенностях строительства и уникальной архитектуре особняка, стилизованного под итальянское палаццо и возведённого в стиле эклектики. Познакомимся с роскошными интерьерами — от «Львиной комнаты» с лепными изображениями львов до бального зала с позолотой и историческим паркетом из 19 пород дерева, а также увидят предметы купеческого быта XIX века и редкие экспонаты из коллекций фарфора, стекла и металла.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16:30 </w:t>
      </w:r>
      <w:proofErr w:type="spell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Верхне-Волжская</w:t>
      </w:r>
      <w:proofErr w:type="spell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набережная.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 время экскурсии по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Верхне‑Волжской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набережной туристы познакомятся с архитектурными жемчужинами XIX–XX веков — особняками и доходными домами, отражающими богатство и стиль купеческого Нижнего Новгорода, а также узнают об исторических личностях, владевших этими зданиями.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Насладимся панорамными видами на Волгу, услышат рассказы о формировании облика набережной, её роли в городской жизни разных эпох и откроют любопытные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факты о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знаковых сооружениях — от дома Сироткина до здания Волжского пароходства.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Площадь Народного единства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Одно из знаковых мест Нижнего Новгорода, связанное с важнейшими историческими событиями России. Сегодня это место является центром притяжения для туристов и жителей города, желающих узнать больше о богатой истории и культурном наследии региона.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Улица Рождественская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из старейших улиц Нижнего Новгорода, расположенная в историческом центре города. Эта улица является настоящим музеем под открытым небом, где можно увидеть множество архитектурных памятников разных эпох.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Одной из главных достопримечательностей улицы является Рождественская церковь, построенная в XVII веке.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18:00 Посадка в автобус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гостиницу. Заселение. Свободное время.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19:00</w:t>
      </w:r>
      <w:proofErr w:type="gram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974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</w:t>
      </w:r>
      <w:proofErr w:type="gramEnd"/>
      <w:r w:rsidRPr="007974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 доп. плату</w:t>
      </w: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Теплоходная прогулка по Волге </w:t>
      </w:r>
      <w:r w:rsidRPr="007974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(1000 рублей с человека</w:t>
      </w: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).</w:t>
      </w:r>
    </w:p>
    <w:p w:rsidR="009D5E28" w:rsidRDefault="009D5E28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Default="00797492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 ДЕНЬ</w:t>
      </w:r>
    </w:p>
    <w:p w:rsidR="00797492" w:rsidRDefault="00797492" w:rsidP="00797492">
      <w:pPr>
        <w:pStyle w:val="a3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  <w:r>
        <w:rPr>
          <w:rStyle w:val="a4"/>
          <w:rFonts w:ascii="Helvetica" w:hAnsi="Helvetica" w:cs="Helvetica"/>
          <w:color w:val="16192C"/>
          <w:sz w:val="21"/>
          <w:szCs w:val="21"/>
        </w:rPr>
        <w:t>Завтрак в гостинице по системе шведский стол.</w:t>
      </w:r>
    </w:p>
    <w:p w:rsidR="00D06FAB" w:rsidRDefault="00797492" w:rsidP="00797492">
      <w:pPr>
        <w:pStyle w:val="a3"/>
        <w:shd w:val="clear" w:color="auto" w:fill="FFFFFF"/>
        <w:spacing w:before="0" w:after="0" w:line="360" w:lineRule="atLeast"/>
        <w:rPr>
          <w:rStyle w:val="a4"/>
          <w:rFonts w:ascii="Helvetica" w:hAnsi="Helvetica" w:cs="Helvetica"/>
          <w:color w:val="16192C"/>
          <w:sz w:val="21"/>
          <w:szCs w:val="21"/>
        </w:rPr>
      </w:pPr>
      <w:r>
        <w:rPr>
          <w:rStyle w:val="a4"/>
          <w:rFonts w:ascii="Helvetica" w:hAnsi="Helvetica" w:cs="Helvetica"/>
          <w:color w:val="16192C"/>
          <w:sz w:val="21"/>
          <w:szCs w:val="21"/>
        </w:rPr>
        <w:t>10:00 Встреча с экскурсоводом в фойе гостиницы. Пешеходный экскурсионный день.</w:t>
      </w:r>
    </w:p>
    <w:p w:rsidR="00797492" w:rsidRPr="00797492" w:rsidRDefault="00797492" w:rsidP="00797492">
      <w:pPr>
        <w:pStyle w:val="a3"/>
        <w:shd w:val="clear" w:color="auto" w:fill="FFFFFF"/>
        <w:spacing w:before="0" w:after="0" w:line="360" w:lineRule="atLeast"/>
        <w:rPr>
          <w:rFonts w:ascii="Helvetica" w:hAnsi="Helvetica" w:cs="Helvetica"/>
          <w:color w:val="16192C"/>
          <w:sz w:val="21"/>
          <w:szCs w:val="21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 время экскурсии на площади Горького туристы узнают об истории создания монументального памятника Максиму Горькому и его символическом значении для города. Также гости познакомятся с особенностями современного благоустройства сквера — увидят цитаты писателя, органично вписанные в ландшафт, и узнают о социальных деталях пространства, например о миниатюрной копии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памятника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 шрифтом для слабовидящих.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Крутой переулок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это небольшая улочка в центре Нижнего Новгорода, которая находится между улицами Большая Покровская и Малая Покровская. Этот переулок является одним из самых старых улиц города и имеет богатую историю.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Сегодня Крутой переулок является одним из популярных туристических маршрутов в Нижнем Новгороде. Здесь можно увидеть множество исторических зданий, таких как Дом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культуры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им. Свердлова, Дом-музей М. Горького и другие.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Набережная Федоровского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Одно из красивейших мест Нижнего Новгорода, расположенное на высоком берегу Оки. Свое название набережная получила в честь выдающегося русского ученого и изобретателя Константина Федорова, который жил и работал в Нижнем Новгороде в XIX веке. С набережной открывается потрясающий вид на реку Оку и город. Вдоль набережной расположены многочисленные скульптуры и памятники, среди которых памятник Константину Федорову, а также музей архитектуры и искусства, где можно познакомиться с историей города и его культурным наследием.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Улица Большая Покровская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из старейших и красивейших улиц Нижнего Новгорода. Ее история начинается с XIV века, когда на этом месте располагалась Покровская слобода. Сегодня улица Большая Покровская является главной пешеходной улицей города и одним из самых популярных туристических маршрутов. Здесь расположены многочисленные магазины, рестораны, кафе и музеи.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Туристы узнают об истории главной пешеходной артерии Нижнего Новгорода. Услышат рассказы о старинных зданиях XVIII–XX веков, знаковых скульптурах (от «Весёлой Козы» до памятника Евстигнееву) и любопытных городских легендах, связанных с этой живописной улицей.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14:00 Обед в кафе города.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Окончание экскурсионной программы. Свободное время в центре города. Посещение мероприятий приуроченных ко дню города.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Программа празднования, посвященная 805-летию города, будет обширной. Гостей и жителей города ждут общественные гуляния, выставки, фестивали, спортивные и культурные мероприятия. Во всех районах пройдет своя развлекательная программа, запланированы разные активности, выступления местных коллективов, ярмарки, детские конкурсы и игры. Пройдут научно-познавательные программы,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арт-инсталляции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перформансы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Гостей ждут патриотическая зона с выставкой, лекциями, турнирами, интересными экспозициями. В течение дня на </w:t>
      </w:r>
      <w:proofErr w:type="gram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главной</w:t>
      </w:r>
      <w:proofErr w:type="gram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малых сценах выступят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диджеи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творческие коллективы, ансамбли, оркестры.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21:00</w:t>
      </w:r>
      <w:proofErr w:type="gram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</w:t>
      </w:r>
      <w:proofErr w:type="gram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авершится День города 2026 в Нижнем Новгороде вечерним концертом. Запланирован приезд звездных гостей. В прошлом году, например, это были Стас Пьеха, Юлиана </w:t>
      </w:r>
      <w:proofErr w:type="spell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Караулова</w:t>
      </w:r>
      <w:proofErr w:type="spell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«Мираж», Uma2rman, </w:t>
      </w:r>
      <w:proofErr w:type="spell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Iowa</w:t>
      </w:r>
      <w:proofErr w:type="spell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5E28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гостиницу. Время и место </w:t>
      </w:r>
      <w:proofErr w:type="spellStart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трансфера</w:t>
      </w:r>
      <w:proofErr w:type="spellEnd"/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будет сообщено дополнительно.</w:t>
      </w: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ДЕНЬ</w:t>
      </w:r>
    </w:p>
    <w:p w:rsidR="009D5E28" w:rsidRDefault="009D5E28" w:rsidP="009D5E28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6FAB" w:rsidRDefault="00797492" w:rsidP="00D06FA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Завтрак в гостинице по системе шведский стол. Свободный день. Выселение до 12:00.</w:t>
      </w:r>
    </w:p>
    <w:p w:rsidR="00797492" w:rsidRPr="00D06FAB" w:rsidRDefault="00797492" w:rsidP="00D06FA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 доп. плату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Загородная экскурсия на выбор (в стоимость экскурсии включен обед):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-Экскурсия в Городец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(4000 взрослый / 3800 льготный)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Встреча в фойе гостиницы 08:20. Возвращение в город в 17-18 часов.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-Экскурсия в Арзамас и Дивеево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(3600 взрослый / 3400 льготный)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Встреча в фойе гостиницы 07:20. Возвращение в город в 19-20 часов.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-Экскурсия в Муром </w:t>
      </w:r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(3400 взрослый / 3200 льготный)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Встреча в фойе гостиницы 07:20. Возвращение в город в 19-20 часов.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-Экскурсия в </w:t>
      </w:r>
      <w:proofErr w:type="spell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Макарьевский</w:t>
      </w:r>
      <w:proofErr w:type="spell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монастырь и Сергиевскую слободу</w:t>
      </w: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(3400 взрослый / 3400 льготный</w:t>
      </w:r>
      <w:proofErr w:type="gramStart"/>
      <w:r w:rsidRPr="0079749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)</w:t>
      </w:r>
      <w:proofErr w:type="gramEnd"/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4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Встреча в фойе гостиницы 08:00. Возвращение в город в 17-18 часов.</w:t>
      </w:r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06FAB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*По окончании загородных экскурсий предусмотрен </w:t>
      </w:r>
      <w:proofErr w:type="spellStart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траннсфер</w:t>
      </w:r>
      <w:proofErr w:type="spellEnd"/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вокзал.</w:t>
      </w:r>
      <w:proofErr w:type="gramEnd"/>
    </w:p>
    <w:p w:rsidR="00797492" w:rsidRPr="00797492" w:rsidRDefault="00797492" w:rsidP="0079749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76AE6" w:rsidRPr="00312731" w:rsidRDefault="00797492" w:rsidP="009066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74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*Если у Вас приобретены дополнительные сутки проживания, после экскурсии Вас доставят в гостиницу.</w:t>
      </w:r>
    </w:p>
    <w:sectPr w:rsidR="00E76AE6" w:rsidRPr="00312731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AE6"/>
    <w:rsid w:val="000F756C"/>
    <w:rsid w:val="00312731"/>
    <w:rsid w:val="004F4683"/>
    <w:rsid w:val="00537946"/>
    <w:rsid w:val="006E6306"/>
    <w:rsid w:val="00797492"/>
    <w:rsid w:val="008D2F9D"/>
    <w:rsid w:val="009066F2"/>
    <w:rsid w:val="009C57D9"/>
    <w:rsid w:val="009D5E28"/>
    <w:rsid w:val="00B00B63"/>
    <w:rsid w:val="00B33008"/>
    <w:rsid w:val="00C23C2A"/>
    <w:rsid w:val="00C52B1E"/>
    <w:rsid w:val="00D00B44"/>
    <w:rsid w:val="00D06FAB"/>
    <w:rsid w:val="00E76AE6"/>
    <w:rsid w:val="00E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3</cp:revision>
  <dcterms:created xsi:type="dcterms:W3CDTF">2025-02-05T13:30:00Z</dcterms:created>
  <dcterms:modified xsi:type="dcterms:W3CDTF">2026-03-24T11:19:00Z</dcterms:modified>
</cp:coreProperties>
</file>