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09" w:rsidRPr="00737709" w:rsidRDefault="00737709" w:rsidP="00737709">
      <w:pPr>
        <w:shd w:val="clear" w:color="auto" w:fill="FFFFFF"/>
        <w:spacing w:after="0" w:line="36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</w:pPr>
      <w:r w:rsidRPr="00737709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>«Вкус Нижнего: три дня в гастрономическом сердце Поволжья»</w:t>
      </w:r>
    </w:p>
    <w:p w:rsidR="000071FA" w:rsidRPr="000071FA" w:rsidRDefault="00737709" w:rsidP="000071F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/2</w:t>
      </w:r>
      <w:r w:rsidR="000071FA" w:rsidRPr="000071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71FA" w:rsidRPr="000071F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0071FA" w:rsidRPr="000071F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автобус</w:t>
      </w:r>
      <w:r w:rsidR="000071FA" w:rsidRPr="000071FA">
        <w:rPr>
          <w:rFonts w:ascii="Times New Roman" w:hAnsi="Times New Roman" w:cs="Times New Roman"/>
          <w:b/>
          <w:sz w:val="28"/>
          <w:szCs w:val="28"/>
        </w:rPr>
        <w:t>)</w:t>
      </w:r>
    </w:p>
    <w:p w:rsidR="00ED26C6" w:rsidRPr="00ED26C6" w:rsidRDefault="00ED26C6" w:rsidP="00ED26C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941938" w:rsidRDefault="00F346E1" w:rsidP="00D521FF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941938" w:rsidRDefault="0094241A" w:rsidP="00D521FF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41938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>
        <w:rPr>
          <w:rStyle w:val="a5"/>
          <w:color w:val="16192C"/>
        </w:rPr>
        <w:t>1</w:t>
      </w:r>
      <w:r w:rsidRPr="00737709">
        <w:rPr>
          <w:rStyle w:val="a5"/>
          <w:color w:val="16192C"/>
        </w:rPr>
        <w:t>1:00 – встреча туристов на площади Ленина, посадка в автобус. Отправление на экскурсионную программу.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Обзорная автобусная экскурсия по городу</w:t>
      </w:r>
      <w:proofErr w:type="gramStart"/>
      <w:r w:rsidRPr="00737709">
        <w:rPr>
          <w:color w:val="16192C"/>
        </w:rPr>
        <w:br/>
        <w:t>В</w:t>
      </w:r>
      <w:proofErr w:type="gramEnd"/>
      <w:r w:rsidRPr="00737709">
        <w:rPr>
          <w:color w:val="16192C"/>
        </w:rPr>
        <w:t xml:space="preserve"> ходе экскурсии Вы познакомитесь с одним из самых древних и живописных городов. Вы увидите место, где сливаются две великих реки - Волга и Ока. Место слияния называется Стрелкой. Нижний Новгород известен как столица </w:t>
      </w:r>
      <w:proofErr w:type="spellStart"/>
      <w:r w:rsidRPr="00737709">
        <w:rPr>
          <w:color w:val="16192C"/>
        </w:rPr>
        <w:t>Нижегородско</w:t>
      </w:r>
      <w:proofErr w:type="spellEnd"/>
      <w:r w:rsidRPr="00737709">
        <w:rPr>
          <w:color w:val="16192C"/>
        </w:rPr>
        <w:t xml:space="preserve"> - Суздальского княжества, родина народного ополчения 1612 года, купеческая столица, символом которой остается Нижегородская ярмарка. Недалеко от ярмарки вы увидите монументальный собор Александра Невского.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color w:val="16192C"/>
        </w:rPr>
        <w:t>В экскурсии у Вас будет возможность  полюбоваться купеческими особняками, доходными домами на Рождественской, Нижневолжской набережной, увидеть знаменитые площади города и памятники К.Минина и Д.Пожарскому, М. Горькому, В.Чкалову.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Пешеходная экскурсия по Нижегородскому Кремлю</w:t>
      </w:r>
      <w:proofErr w:type="gramStart"/>
      <w:r w:rsidRPr="00737709">
        <w:rPr>
          <w:color w:val="16192C"/>
        </w:rPr>
        <w:br/>
        <w:t>Б</w:t>
      </w:r>
      <w:proofErr w:type="gramEnd"/>
      <w:r w:rsidRPr="00737709">
        <w:rPr>
          <w:color w:val="16192C"/>
        </w:rPr>
        <w:t>лагодаря своему историческому значению и удивительной архитектуре, Нижегородский кремль входит в «Семь чудес России», а также занимает второе место в списке «Чудес света» Приволжского федерального округа. Он преображался трижды: изначально представлял собой деревянный форт, затем был представлен в каменном обличии, и наконец, в кирпичном, каким его знают сегодня. Предание Нижегородского кремля утверждает, что в его глубоких темницах упрятана пресловутая библиотека самого Ивана Грозного, но на данный момент информация остается неподтвержденной из-за проблематичного доступа и сложностей рельефа.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14:00 Обед в кафе города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15:30 Кулинарный мастер-класс «Русские традиции: от теста до подачи» с ЧАЕПИТИЕМ!</w:t>
      </w:r>
      <w:r w:rsidRPr="00737709">
        <w:rPr>
          <w:b/>
          <w:bCs/>
          <w:color w:val="16192C"/>
        </w:rPr>
        <w:br/>
      </w:r>
      <w:r w:rsidRPr="00737709">
        <w:rPr>
          <w:color w:val="16192C"/>
        </w:rPr>
        <w:t>Все в настоящих русских традициях – будем лепить пельмени и печь пироги!</w:t>
      </w:r>
      <w:r w:rsidRPr="00737709">
        <w:rPr>
          <w:color w:val="16192C"/>
        </w:rPr>
        <w:br/>
        <w:t xml:space="preserve">Приглашаем вас на кулинарное событие — путешествие в мир национальной кухни, где каждый станет мастером гастрономического искусства! Под руководством опытных </w:t>
      </w:r>
      <w:proofErr w:type="spellStart"/>
      <w:r w:rsidRPr="00737709">
        <w:rPr>
          <w:color w:val="16192C"/>
        </w:rPr>
        <w:t>шеф</w:t>
      </w:r>
      <w:r w:rsidRPr="00737709">
        <w:rPr>
          <w:color w:val="16192C"/>
        </w:rPr>
        <w:noBreakHyphen/>
        <w:t>поваров</w:t>
      </w:r>
      <w:proofErr w:type="spellEnd"/>
      <w:r w:rsidRPr="00737709">
        <w:rPr>
          <w:color w:val="16192C"/>
        </w:rPr>
        <w:t xml:space="preserve"> вы создадите собственное авторское блюдо, воплотив кулинарную фантазию. А после — присоединитесь к коллективной дегустации, где сможете попробовать шедевры, рождённые вашими руками и руками других участников. Профессиональные комментарии помогут открыть новые грани вкуса. Это больше чем </w:t>
      </w:r>
      <w:proofErr w:type="spellStart"/>
      <w:r w:rsidRPr="00737709">
        <w:rPr>
          <w:color w:val="16192C"/>
        </w:rPr>
        <w:t>мастер</w:t>
      </w:r>
      <w:r w:rsidRPr="00737709">
        <w:rPr>
          <w:color w:val="16192C"/>
        </w:rPr>
        <w:noBreakHyphen/>
        <w:t>класс</w:t>
      </w:r>
      <w:proofErr w:type="spellEnd"/>
      <w:r w:rsidRPr="00737709">
        <w:rPr>
          <w:color w:val="16192C"/>
        </w:rPr>
        <w:t>: вы прикоснётесь к русским кулинарным традициям — от старинных секретов до современных интерпретаций.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19:00 Вечерняя пешая экскурсия по ул. Рождественская с купеческим чаепитием с самоваром в одном из ресторанов города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lastRenderedPageBreak/>
        <w:t>21:00 Окончание экскурсионной программы. Заселение в гостиницу.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Свободное время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FF0000"/>
        </w:rPr>
        <w:t>За доп</w:t>
      </w:r>
      <w:proofErr w:type="gramStart"/>
      <w:r w:rsidRPr="00737709">
        <w:rPr>
          <w:rStyle w:val="a5"/>
          <w:color w:val="FF0000"/>
        </w:rPr>
        <w:t>.п</w:t>
      </w:r>
      <w:proofErr w:type="gramEnd"/>
      <w:r w:rsidRPr="00737709">
        <w:rPr>
          <w:rStyle w:val="a5"/>
          <w:color w:val="FF0000"/>
        </w:rPr>
        <w:t>лату – ужни (оплата при бронировании)</w:t>
      </w:r>
    </w:p>
    <w:p w:rsidR="00941938" w:rsidRPr="00737709" w:rsidRDefault="0094241A" w:rsidP="00D521FF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7709">
        <w:rPr>
          <w:rFonts w:ascii="Times New Roman" w:hAnsi="Times New Roman" w:cs="Times New Roman"/>
          <w:b/>
          <w:sz w:val="24"/>
          <w:szCs w:val="24"/>
        </w:rPr>
        <w:t>2 день</w:t>
      </w:r>
      <w:bookmarkStart w:id="0" w:name="_GoBack"/>
      <w:bookmarkEnd w:id="0"/>
    </w:p>
    <w:p w:rsidR="00737709" w:rsidRPr="00737709" w:rsidRDefault="00737709" w:rsidP="0073770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09:00 Завтрак в гостинице.</w:t>
      </w:r>
    </w:p>
    <w:p w:rsidR="00737709" w:rsidRPr="00737709" w:rsidRDefault="00737709" w:rsidP="0073770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10:00 Сбор туристов в лобби гостиницы. Отправление на экскурсионную программу.</w:t>
      </w:r>
    </w:p>
    <w:p w:rsidR="00737709" w:rsidRPr="00737709" w:rsidRDefault="00737709" w:rsidP="0073770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11:00 Посещение этнографического музея-заповедника «</w:t>
      </w:r>
      <w:proofErr w:type="spellStart"/>
      <w:r w:rsidRPr="00737709">
        <w:rPr>
          <w:rStyle w:val="a5"/>
          <w:color w:val="16192C"/>
        </w:rPr>
        <w:t>Щелоковский</w:t>
      </w:r>
      <w:proofErr w:type="spellEnd"/>
      <w:r w:rsidRPr="00737709">
        <w:rPr>
          <w:rStyle w:val="a5"/>
          <w:color w:val="16192C"/>
        </w:rPr>
        <w:t xml:space="preserve"> хутор»</w:t>
      </w:r>
      <w:r w:rsidRPr="00737709">
        <w:rPr>
          <w:b/>
          <w:bCs/>
          <w:color w:val="16192C"/>
        </w:rPr>
        <w:br/>
      </w:r>
      <w:r w:rsidRPr="00737709">
        <w:rPr>
          <w:color w:val="16192C"/>
        </w:rPr>
        <w:t>Приглашаем взрослых окунуться в неповторимую атмосферу живописного заповедника под открытым небом в сердце Нижнего Новгорода! Вас ждёт незабываемый день, наполненный духом старины и эстетикой русской природы: прогулки по тенистым аллеям и живописным полянам, погружение в традиции через настоящие русско-народные забавы, где каждый сможет весело провести время.</w:t>
      </w:r>
    </w:p>
    <w:p w:rsidR="00737709" w:rsidRPr="00737709" w:rsidRDefault="00737709" w:rsidP="0073770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13:00 Обед в кафе города.</w:t>
      </w:r>
    </w:p>
    <w:p w:rsidR="00737709" w:rsidRPr="00737709" w:rsidRDefault="00737709" w:rsidP="0073770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14:00 Посещение музея Тишины. Экскурсия + мастер-классы</w:t>
      </w:r>
      <w:proofErr w:type="gramStart"/>
      <w:r w:rsidRPr="00737709">
        <w:rPr>
          <w:b/>
          <w:bCs/>
          <w:color w:val="16192C"/>
        </w:rPr>
        <w:br/>
      </w:r>
      <w:r w:rsidRPr="00737709">
        <w:rPr>
          <w:color w:val="16192C"/>
        </w:rPr>
        <w:t>Н</w:t>
      </w:r>
      <w:proofErr w:type="gramEnd"/>
      <w:r w:rsidRPr="00737709">
        <w:rPr>
          <w:color w:val="16192C"/>
        </w:rPr>
        <w:t xml:space="preserve">а протяжении всей экскурсии вас будет сопровождать индивидуальный гид, который поможет погрузиться в мир Тишины и пройти 5 интерактивных зон, в которых, благодаря </w:t>
      </w:r>
      <w:proofErr w:type="spellStart"/>
      <w:r w:rsidRPr="00737709">
        <w:rPr>
          <w:color w:val="16192C"/>
        </w:rPr>
        <w:t>шумозащитным</w:t>
      </w:r>
      <w:proofErr w:type="spellEnd"/>
      <w:r w:rsidRPr="00737709">
        <w:rPr>
          <w:color w:val="16192C"/>
        </w:rPr>
        <w:t xml:space="preserve"> наушникам и приглушению слуха, обострятся все ваши чувства. Вы попробуете говорить руками, слушать глазами, чувствовать музыку телом. В дополнении к экскурсии вы окунётесь в настоящую Историю Тишины, начиная с момента зарождения Вселенной.</w:t>
      </w:r>
    </w:p>
    <w:p w:rsidR="00737709" w:rsidRPr="00737709" w:rsidRDefault="00737709" w:rsidP="0073770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color w:val="16192C"/>
        </w:rPr>
        <w:t>На мастер-классах вы научитесь слышать аромат, чувствовать вкус по-новому. Издавна парфюмеры говорят о том, что мы слышим ароматы, определяя ноту звучания по-разному. Каково это – послушать аромат? А также узнаете историю появления шоколада и приготовите изысканные шоколадные конфеты, которые можно забрать с собой в подарочной коробочке.</w:t>
      </w:r>
    </w:p>
    <w:p w:rsidR="00737709" w:rsidRPr="00737709" w:rsidRDefault="00737709" w:rsidP="0073770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Свободное время</w:t>
      </w:r>
      <w:r w:rsidRPr="00737709">
        <w:rPr>
          <w:b/>
          <w:bCs/>
          <w:color w:val="16192C"/>
        </w:rPr>
        <w:br/>
      </w:r>
      <w:r w:rsidRPr="00737709">
        <w:rPr>
          <w:rStyle w:val="a6"/>
          <w:b/>
          <w:bCs/>
          <w:color w:val="C00000"/>
        </w:rPr>
        <w:t>ИЛИ</w:t>
      </w:r>
      <w:r w:rsidRPr="00737709">
        <w:rPr>
          <w:b/>
          <w:bCs/>
          <w:color w:val="16192C"/>
        </w:rPr>
        <w:br/>
      </w:r>
      <w:r w:rsidRPr="00737709">
        <w:rPr>
          <w:rStyle w:val="a5"/>
          <w:color w:val="FF0000"/>
        </w:rPr>
        <w:t>За доп</w:t>
      </w:r>
      <w:proofErr w:type="gramStart"/>
      <w:r w:rsidRPr="00737709">
        <w:rPr>
          <w:rStyle w:val="a5"/>
          <w:color w:val="FF0000"/>
        </w:rPr>
        <w:t>.п</w:t>
      </w:r>
      <w:proofErr w:type="gramEnd"/>
      <w:r w:rsidRPr="00737709">
        <w:rPr>
          <w:rStyle w:val="a5"/>
          <w:color w:val="FF0000"/>
        </w:rPr>
        <w:t xml:space="preserve">лату - Экскурсия на пивоварню </w:t>
      </w:r>
      <w:proofErr w:type="spellStart"/>
      <w:r w:rsidRPr="00737709">
        <w:rPr>
          <w:rStyle w:val="a5"/>
          <w:color w:val="FF0000"/>
        </w:rPr>
        <w:t>Dwarf</w:t>
      </w:r>
      <w:proofErr w:type="spellEnd"/>
      <w:r w:rsidRPr="00737709">
        <w:rPr>
          <w:rStyle w:val="a5"/>
          <w:color w:val="FF0000"/>
        </w:rPr>
        <w:t xml:space="preserve"> с большой дегустацией (оплата при бронировании)</w:t>
      </w:r>
    </w:p>
    <w:p w:rsidR="00737709" w:rsidRPr="00737709" w:rsidRDefault="00737709" w:rsidP="0073770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 xml:space="preserve">Экскурсия на пивоварню </w:t>
      </w:r>
      <w:proofErr w:type="spellStart"/>
      <w:r w:rsidRPr="00737709">
        <w:rPr>
          <w:rStyle w:val="a5"/>
          <w:color w:val="16192C"/>
        </w:rPr>
        <w:t>Dwarf</w:t>
      </w:r>
      <w:proofErr w:type="spellEnd"/>
      <w:r w:rsidRPr="00737709">
        <w:rPr>
          <w:rStyle w:val="a5"/>
          <w:color w:val="16192C"/>
        </w:rPr>
        <w:t xml:space="preserve"> с ДЕГУСТАЦИЕЙ!</w:t>
      </w:r>
      <w:r w:rsidRPr="00737709">
        <w:rPr>
          <w:b/>
          <w:bCs/>
          <w:color w:val="16192C"/>
        </w:rPr>
        <w:br/>
      </w:r>
      <w:r w:rsidRPr="00737709">
        <w:rPr>
          <w:color w:val="16192C"/>
        </w:rPr>
        <w:t xml:space="preserve">Создатель частной пивоварни </w:t>
      </w:r>
      <w:proofErr w:type="spellStart"/>
      <w:r w:rsidRPr="00737709">
        <w:rPr>
          <w:color w:val="16192C"/>
        </w:rPr>
        <w:t>Dwarf</w:t>
      </w:r>
      <w:proofErr w:type="spellEnd"/>
      <w:r w:rsidRPr="00737709">
        <w:rPr>
          <w:color w:val="16192C"/>
        </w:rPr>
        <w:t xml:space="preserve"> Сергей </w:t>
      </w:r>
      <w:proofErr w:type="spellStart"/>
      <w:r w:rsidRPr="00737709">
        <w:rPr>
          <w:color w:val="16192C"/>
        </w:rPr>
        <w:t>Эшкинин</w:t>
      </w:r>
      <w:proofErr w:type="spellEnd"/>
      <w:r w:rsidRPr="00737709">
        <w:rPr>
          <w:color w:val="16192C"/>
        </w:rPr>
        <w:t xml:space="preserve"> лично расскажет, покажет и даст попробовать всё, из чего делается пиво. Вас ждёт увлекательное погружение в искусство пивоварения: вы увидите процесс создания напитка, ощутите аромат свежего солода и хмеля, почувствуете искреннюю любовь мастера к своему делу. В программе — дегустация 6 стилей </w:t>
      </w:r>
      <w:proofErr w:type="spellStart"/>
      <w:r w:rsidRPr="00737709">
        <w:rPr>
          <w:color w:val="16192C"/>
        </w:rPr>
        <w:t>крафтового</w:t>
      </w:r>
      <w:proofErr w:type="spellEnd"/>
      <w:r w:rsidRPr="00737709">
        <w:rPr>
          <w:color w:val="16192C"/>
        </w:rPr>
        <w:t xml:space="preserve"> пива и знаменитого нижегородского сидра </w:t>
      </w:r>
      <w:proofErr w:type="spellStart"/>
      <w:r w:rsidRPr="00737709">
        <w:rPr>
          <w:color w:val="16192C"/>
        </w:rPr>
        <w:t>La</w:t>
      </w:r>
      <w:proofErr w:type="spellEnd"/>
      <w:r w:rsidRPr="00737709">
        <w:rPr>
          <w:color w:val="16192C"/>
        </w:rPr>
        <w:t xml:space="preserve"> </w:t>
      </w:r>
      <w:proofErr w:type="spellStart"/>
      <w:r w:rsidRPr="00737709">
        <w:rPr>
          <w:color w:val="16192C"/>
        </w:rPr>
        <w:t>Foire</w:t>
      </w:r>
      <w:proofErr w:type="spellEnd"/>
      <w:r w:rsidRPr="00737709">
        <w:rPr>
          <w:color w:val="16192C"/>
        </w:rPr>
        <w:t>, а </w:t>
      </w:r>
      <w:r w:rsidRPr="00737709">
        <w:rPr>
          <w:rStyle w:val="a5"/>
          <w:color w:val="16192C"/>
        </w:rPr>
        <w:t>кульминацией вечера станет сочный гриль </w:t>
      </w:r>
      <w:r w:rsidRPr="00737709">
        <w:rPr>
          <w:color w:val="16192C"/>
        </w:rPr>
        <w:t>прямо на территории пивоварни. Незабываемые впечатления гарантированы!</w:t>
      </w:r>
    </w:p>
    <w:p w:rsidR="00737709" w:rsidRPr="00737709" w:rsidRDefault="00737709" w:rsidP="0073770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Отправление в гостиницу. Окончание экскурсионной программы. Свободное время</w:t>
      </w:r>
    </w:p>
    <w:p w:rsidR="00737709" w:rsidRPr="00737709" w:rsidRDefault="00737709" w:rsidP="00737709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FF0000"/>
        </w:rPr>
        <w:t>По желанию за доп</w:t>
      </w:r>
      <w:proofErr w:type="gramStart"/>
      <w:r w:rsidRPr="00737709">
        <w:rPr>
          <w:rStyle w:val="a5"/>
          <w:color w:val="FF0000"/>
        </w:rPr>
        <w:t>.п</w:t>
      </w:r>
      <w:proofErr w:type="gramEnd"/>
      <w:r w:rsidRPr="00737709">
        <w:rPr>
          <w:rStyle w:val="a5"/>
          <w:color w:val="FF0000"/>
        </w:rPr>
        <w:t xml:space="preserve">лату – сырная дегустация с винным сопровождением </w:t>
      </w:r>
      <w:r>
        <w:rPr>
          <w:rStyle w:val="a5"/>
          <w:color w:val="FF0000"/>
        </w:rPr>
        <w:t xml:space="preserve">в одном из ресторанов в города </w:t>
      </w:r>
      <w:r w:rsidRPr="00737709">
        <w:rPr>
          <w:rStyle w:val="a5"/>
          <w:color w:val="FF0000"/>
        </w:rPr>
        <w:t>(оплата при бронировании)</w:t>
      </w:r>
    </w:p>
    <w:p w:rsidR="00F5100D" w:rsidRPr="00737709" w:rsidRDefault="00F5100D" w:rsidP="00D521FF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7709"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09:00 Завтрак в гостинице. Освобождение номеров.</w:t>
      </w:r>
      <w:r w:rsidRPr="00737709">
        <w:rPr>
          <w:b/>
          <w:bCs/>
          <w:color w:val="16192C"/>
        </w:rPr>
        <w:br/>
      </w:r>
      <w:r w:rsidRPr="00737709">
        <w:rPr>
          <w:rStyle w:val="a6"/>
          <w:color w:val="FF0000"/>
        </w:rPr>
        <w:t>Вещи можно оставить в камере хранения отеля.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10:00 Сбор в холле отеля. Отправление на экскурсионную программу.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lastRenderedPageBreak/>
        <w:t>11:00 Посещение музея под открытым небом «Заповедные кварталы»</w:t>
      </w:r>
      <w:r w:rsidRPr="00737709">
        <w:rPr>
          <w:b/>
          <w:bCs/>
          <w:color w:val="16192C"/>
        </w:rPr>
        <w:br/>
      </w:r>
      <w:r w:rsidRPr="00737709">
        <w:rPr>
          <w:color w:val="16192C"/>
        </w:rPr>
        <w:t>Вас ждет удивительная прогулка по старинному кварталу церкви</w:t>
      </w:r>
      <w:proofErr w:type="gramStart"/>
      <w:r w:rsidRPr="00737709">
        <w:rPr>
          <w:color w:val="16192C"/>
        </w:rPr>
        <w:t xml:space="preserve"> Т</w:t>
      </w:r>
      <w:proofErr w:type="gramEnd"/>
      <w:r w:rsidRPr="00737709">
        <w:rPr>
          <w:color w:val="16192C"/>
        </w:rPr>
        <w:t xml:space="preserve">рех Святителей. Это путешествие на рубеж 19-20 веков, знакомство с </w:t>
      </w:r>
      <w:proofErr w:type="gramStart"/>
      <w:r w:rsidRPr="00737709">
        <w:rPr>
          <w:color w:val="16192C"/>
        </w:rPr>
        <w:t>реальной</w:t>
      </w:r>
      <w:proofErr w:type="gramEnd"/>
      <w:r w:rsidRPr="00737709">
        <w:rPr>
          <w:color w:val="16192C"/>
        </w:rPr>
        <w:t xml:space="preserve"> жизнь и бытом горожан того времени. Вам удастся прогуляться среди деревянных домов по тихим улочкам, а также посетить отреставрированную усадьбу начала 20 века.</w:t>
      </w:r>
      <w:r w:rsidRPr="00737709">
        <w:rPr>
          <w:color w:val="16192C"/>
        </w:rPr>
        <w:br/>
        <w:t>После экскурсии Вас ждет чаепитие в усадьбе, где будет авторская выпечка и угощения! Мы воссоздадим атмосферу доверительных разговоров у самовара, поделимся рецептами, поговорим о «домашних хитростях» и «кухонных трудностях», узнаем много любопытных фактов из прошлого, которые можно взять на заметку и сейчас.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15:00 Обед в кафе города.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16:00 Прогулка на канатной дороге.</w:t>
      </w:r>
      <w:r w:rsidRPr="00737709">
        <w:rPr>
          <w:b/>
          <w:bCs/>
          <w:color w:val="16192C"/>
        </w:rPr>
        <w:br/>
      </w:r>
      <w:r w:rsidRPr="00737709">
        <w:rPr>
          <w:color w:val="16192C"/>
        </w:rPr>
        <w:t>Канатная дорога, соединяющая два берега реки Волги - самая высокая и длинная в Европе. Проплыть по воздуху 3,6 км над речной гладью приятно и почти не страшно.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>18:00 Пешая экскурсия «Столица закатов» на набережной Федоровского.</w:t>
      </w:r>
      <w:r w:rsidRPr="00737709">
        <w:rPr>
          <w:b/>
          <w:bCs/>
          <w:color w:val="16192C"/>
        </w:rPr>
        <w:br/>
      </w:r>
      <w:proofErr w:type="gramStart"/>
      <w:r w:rsidRPr="00737709">
        <w:rPr>
          <w:color w:val="16192C"/>
        </w:rPr>
        <w:t xml:space="preserve">Во время этой увлекательной прогулки вас ждёт настоящее путешествие сквозь времена и истории Нижнего Новгорода: вы отыщете укромный дворик, где притаился легендарный Федя </w:t>
      </w:r>
      <w:proofErr w:type="spellStart"/>
      <w:r w:rsidRPr="00737709">
        <w:rPr>
          <w:color w:val="16192C"/>
        </w:rPr>
        <w:t>Литвич</w:t>
      </w:r>
      <w:proofErr w:type="spellEnd"/>
      <w:r w:rsidRPr="00737709">
        <w:rPr>
          <w:color w:val="16192C"/>
        </w:rPr>
        <w:t xml:space="preserve"> — герой, некогда спасший кремль; сравните кадры из культового фильма «Жмурки» 2005 года с современными видами тех же локаций; откроете для себя яркие образцы городского </w:t>
      </w:r>
      <w:proofErr w:type="spellStart"/>
      <w:r w:rsidRPr="00737709">
        <w:rPr>
          <w:color w:val="16192C"/>
        </w:rPr>
        <w:t>стрит</w:t>
      </w:r>
      <w:r w:rsidRPr="00737709">
        <w:rPr>
          <w:color w:val="16192C"/>
        </w:rPr>
        <w:noBreakHyphen/>
        <w:t>арта</w:t>
      </w:r>
      <w:proofErr w:type="spellEnd"/>
      <w:r w:rsidRPr="00737709">
        <w:rPr>
          <w:color w:val="16192C"/>
        </w:rPr>
        <w:t xml:space="preserve"> и дома с самыми причудливыми подъездами города;</w:t>
      </w:r>
      <w:proofErr w:type="gramEnd"/>
      <w:r w:rsidRPr="00737709">
        <w:rPr>
          <w:color w:val="16192C"/>
        </w:rPr>
        <w:t xml:space="preserve"> посетите древние палаты XVII века, которые, по преданию, посещал сам Пётр</w:t>
      </w:r>
      <w:proofErr w:type="gramStart"/>
      <w:r w:rsidRPr="00737709">
        <w:rPr>
          <w:color w:val="16192C"/>
        </w:rPr>
        <w:t xml:space="preserve"> П</w:t>
      </w:r>
      <w:proofErr w:type="gramEnd"/>
      <w:r w:rsidRPr="00737709">
        <w:rPr>
          <w:color w:val="16192C"/>
        </w:rPr>
        <w:t xml:space="preserve">ервый. Вы также услышите забавные и неожиданные истории, связанные с </w:t>
      </w:r>
      <w:proofErr w:type="spellStart"/>
      <w:r w:rsidRPr="00737709">
        <w:rPr>
          <w:color w:val="16192C"/>
        </w:rPr>
        <w:t>Жюлем</w:t>
      </w:r>
      <w:proofErr w:type="spellEnd"/>
      <w:r w:rsidRPr="00737709">
        <w:rPr>
          <w:color w:val="16192C"/>
        </w:rPr>
        <w:t xml:space="preserve"> </w:t>
      </w:r>
      <w:proofErr w:type="gramStart"/>
      <w:r w:rsidRPr="00737709">
        <w:rPr>
          <w:color w:val="16192C"/>
        </w:rPr>
        <w:t>Верном</w:t>
      </w:r>
      <w:proofErr w:type="gramEnd"/>
      <w:r w:rsidRPr="00737709">
        <w:rPr>
          <w:color w:val="16192C"/>
        </w:rPr>
        <w:t xml:space="preserve"> и Максимом Горьким, а в завершение — насладитесь захватывающими панорамами Нижнего Новгорода, от которых захватывает дух.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5"/>
          <w:color w:val="16192C"/>
        </w:rPr>
        <w:t xml:space="preserve">Окончание программы на </w:t>
      </w:r>
      <w:proofErr w:type="spellStart"/>
      <w:r w:rsidRPr="00737709">
        <w:rPr>
          <w:rStyle w:val="a5"/>
          <w:color w:val="16192C"/>
        </w:rPr>
        <w:t>наб</w:t>
      </w:r>
      <w:proofErr w:type="spellEnd"/>
      <w:r w:rsidRPr="00737709">
        <w:rPr>
          <w:rStyle w:val="a5"/>
          <w:color w:val="16192C"/>
        </w:rPr>
        <w:t>. Федоровского.</w:t>
      </w:r>
    </w:p>
    <w:p w:rsidR="00737709" w:rsidRPr="00737709" w:rsidRDefault="00737709" w:rsidP="00737709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37709">
        <w:rPr>
          <w:rStyle w:val="a6"/>
          <w:b/>
          <w:bCs/>
          <w:color w:val="C00000"/>
        </w:rPr>
        <w:t>ИЛИ</w:t>
      </w:r>
      <w:r w:rsidRPr="00737709">
        <w:rPr>
          <w:b/>
          <w:bCs/>
          <w:color w:val="16192C"/>
        </w:rPr>
        <w:br/>
      </w:r>
      <w:r w:rsidRPr="00737709">
        <w:rPr>
          <w:rStyle w:val="a5"/>
          <w:color w:val="FF0000"/>
        </w:rPr>
        <w:t>По желанию</w:t>
      </w:r>
      <w:r w:rsidRPr="00737709">
        <w:rPr>
          <w:rStyle w:val="a5"/>
          <w:color w:val="16192C"/>
        </w:rPr>
        <w:t> </w:t>
      </w:r>
      <w:r w:rsidRPr="00737709">
        <w:rPr>
          <w:rStyle w:val="a5"/>
          <w:color w:val="FF0000"/>
        </w:rPr>
        <w:t>за доп</w:t>
      </w:r>
      <w:proofErr w:type="gramStart"/>
      <w:r w:rsidRPr="00737709">
        <w:rPr>
          <w:rStyle w:val="a5"/>
          <w:color w:val="FF0000"/>
        </w:rPr>
        <w:t>.п</w:t>
      </w:r>
      <w:proofErr w:type="gramEnd"/>
      <w:r w:rsidRPr="00737709">
        <w:rPr>
          <w:rStyle w:val="a5"/>
          <w:color w:val="FF0000"/>
        </w:rPr>
        <w:t xml:space="preserve">лату - посещение ретро-рюмочной и </w:t>
      </w:r>
      <w:proofErr w:type="spellStart"/>
      <w:r w:rsidRPr="00737709">
        <w:rPr>
          <w:rStyle w:val="a5"/>
          <w:color w:val="FF0000"/>
        </w:rPr>
        <w:t>гастробара</w:t>
      </w:r>
      <w:proofErr w:type="spellEnd"/>
      <w:r w:rsidRPr="00737709">
        <w:rPr>
          <w:rStyle w:val="a5"/>
          <w:color w:val="FF0000"/>
        </w:rPr>
        <w:t xml:space="preserve"> «Коммуналка» на Большой Покровской с ДЕГУСТАЦИЕЙ!</w:t>
      </w:r>
      <w:r w:rsidRPr="00737709">
        <w:rPr>
          <w:b/>
          <w:bCs/>
          <w:color w:val="16192C"/>
        </w:rPr>
        <w:br/>
      </w:r>
      <w:r w:rsidRPr="00737709">
        <w:rPr>
          <w:b/>
          <w:bCs/>
          <w:color w:val="16192C"/>
        </w:rPr>
        <w:br/>
      </w:r>
      <w:r w:rsidRPr="00737709">
        <w:rPr>
          <w:color w:val="16192C"/>
        </w:rPr>
        <w:t>Погрузитесь в атмосферу ушедшей эпохи в настоящем музее СССР, где каждый предмет интерьера — от мебели до декора — бережно хранит дух советского прошлого. Здесь время словно остановилось: вы окажетесь в пространстве, где каждая деталь напоминает о давно минувших днях. Специально для гостей команда бара подготовила уникальный дегустационный сет: четыре вида авторских настоек, каждая со своим неповторимым характером, и четыре изысканных бутерброда, переосмысленных в современном ключе.</w:t>
      </w:r>
      <w:r w:rsidRPr="00737709">
        <w:rPr>
          <w:color w:val="16192C"/>
        </w:rPr>
        <w:br/>
        <w:t>Это не просто бар — это путешествие в воспоминания, где каждое мгновение пробуждает тёплую ностальгию. Гарантируем: после посещения этого места вы унесёте с собой не только яркие впечатления, но и трогательные отголоски прошлого.</w:t>
      </w:r>
    </w:p>
    <w:p w:rsidR="00BC2FF5" w:rsidRPr="00941938" w:rsidRDefault="00BC2FF5" w:rsidP="00B9764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</w:rPr>
      </w:pPr>
    </w:p>
    <w:sectPr w:rsidR="00BC2FF5" w:rsidRPr="00941938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7397E"/>
    <w:rsid w:val="000A2700"/>
    <w:rsid w:val="001C384A"/>
    <w:rsid w:val="001E20CC"/>
    <w:rsid w:val="002350DB"/>
    <w:rsid w:val="00275DFE"/>
    <w:rsid w:val="0029677F"/>
    <w:rsid w:val="002F30A3"/>
    <w:rsid w:val="002F71C0"/>
    <w:rsid w:val="0030252C"/>
    <w:rsid w:val="003040A0"/>
    <w:rsid w:val="003407EF"/>
    <w:rsid w:val="003838F9"/>
    <w:rsid w:val="003D5FB8"/>
    <w:rsid w:val="00441BF9"/>
    <w:rsid w:val="00457BE6"/>
    <w:rsid w:val="00486080"/>
    <w:rsid w:val="004C48EA"/>
    <w:rsid w:val="00656F62"/>
    <w:rsid w:val="00737709"/>
    <w:rsid w:val="00744013"/>
    <w:rsid w:val="007445E6"/>
    <w:rsid w:val="00771315"/>
    <w:rsid w:val="00787CE5"/>
    <w:rsid w:val="007F475F"/>
    <w:rsid w:val="00812F3D"/>
    <w:rsid w:val="009002FF"/>
    <w:rsid w:val="00906ABD"/>
    <w:rsid w:val="00907B04"/>
    <w:rsid w:val="00941938"/>
    <w:rsid w:val="0094241A"/>
    <w:rsid w:val="00A1737A"/>
    <w:rsid w:val="00A74EAF"/>
    <w:rsid w:val="00AC2F48"/>
    <w:rsid w:val="00B56AA9"/>
    <w:rsid w:val="00B57057"/>
    <w:rsid w:val="00B97647"/>
    <w:rsid w:val="00BC2FF5"/>
    <w:rsid w:val="00C36352"/>
    <w:rsid w:val="00CA26F5"/>
    <w:rsid w:val="00CA4F97"/>
    <w:rsid w:val="00CB7CFB"/>
    <w:rsid w:val="00CF2092"/>
    <w:rsid w:val="00D50A67"/>
    <w:rsid w:val="00D521FF"/>
    <w:rsid w:val="00E03A81"/>
    <w:rsid w:val="00E16202"/>
    <w:rsid w:val="00E26C50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C6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5434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4</cp:revision>
  <dcterms:created xsi:type="dcterms:W3CDTF">2025-12-15T09:49:00Z</dcterms:created>
  <dcterms:modified xsi:type="dcterms:W3CDTF">2025-12-16T08:41:00Z</dcterms:modified>
</cp:coreProperties>
</file>