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95" w:rsidRDefault="001973CA" w:rsidP="00C23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Искусство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Нижнем</w:t>
      </w:r>
      <w:proofErr w:type="gramEnd"/>
      <w:r w:rsidR="00C23B95">
        <w:rPr>
          <w:rFonts w:ascii="Times New Roman" w:hAnsi="Times New Roman" w:cs="Times New Roman"/>
          <w:b/>
          <w:sz w:val="28"/>
          <w:szCs w:val="28"/>
        </w:rPr>
        <w:t>!</w:t>
      </w:r>
      <w:r w:rsidR="00C23B95" w:rsidRPr="00D72ED2">
        <w:rPr>
          <w:rFonts w:ascii="Times New Roman" w:hAnsi="Times New Roman" w:cs="Times New Roman"/>
          <w:b/>
          <w:sz w:val="28"/>
          <w:szCs w:val="28"/>
        </w:rPr>
        <w:t xml:space="preserve"> (автобус)</w:t>
      </w:r>
    </w:p>
    <w:p w:rsidR="00C23B95" w:rsidRDefault="00C23B95" w:rsidP="00C23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день</w:t>
      </w:r>
    </w:p>
    <w:p w:rsidR="00C23B95" w:rsidRDefault="00C23B95" w:rsidP="00C23B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B95" w:rsidRDefault="00C23B95" w:rsidP="00C23B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B95" w:rsidRPr="00EE73DC" w:rsidRDefault="00C23B95" w:rsidP="00C23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C23B95" w:rsidRPr="00EE73DC" w:rsidRDefault="00C23B95" w:rsidP="00C23B95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EE73D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EE73DC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C23B95" w:rsidRPr="009A2D3A" w:rsidRDefault="00C23B95" w:rsidP="00C23B95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C23B95" w:rsidRPr="00D72ED2" w:rsidRDefault="00C23B95" w:rsidP="00C23B95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1973CA" w:rsidRPr="001973CA" w:rsidRDefault="001973CA" w:rsidP="001973CA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lang w:eastAsia="ru-RU"/>
        </w:rPr>
      </w:pPr>
      <w:r w:rsidRPr="001973CA">
        <w:rPr>
          <w:rFonts w:ascii="Times New Roman" w:eastAsia="Times New Roman" w:hAnsi="Times New Roman" w:cs="Times New Roman"/>
          <w:b/>
          <w:bCs/>
          <w:color w:val="16192C"/>
          <w:lang w:eastAsia="ru-RU"/>
        </w:rPr>
        <w:t xml:space="preserve">12:00 – </w:t>
      </w:r>
      <w:r w:rsidRPr="001973CA">
        <w:rPr>
          <w:rFonts w:ascii="Times New Roman" w:eastAsia="Times New Roman" w:hAnsi="Times New Roman" w:cs="Times New Roman"/>
          <w:b/>
          <w:bCs/>
          <w:lang w:eastAsia="ru-RU"/>
        </w:rPr>
        <w:t>встреча туристов на площади Ленина, посадка в автобус. Отправление на экскурсионную программу.</w:t>
      </w:r>
    </w:p>
    <w:p w:rsidR="001973CA" w:rsidRPr="001973CA" w:rsidRDefault="001973CA" w:rsidP="001973CA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lang w:eastAsia="ru-RU"/>
        </w:rPr>
      </w:pPr>
      <w:r w:rsidRPr="001973CA">
        <w:rPr>
          <w:rFonts w:ascii="Times New Roman" w:eastAsia="Times New Roman" w:hAnsi="Times New Roman" w:cs="Times New Roman"/>
          <w:b/>
          <w:bCs/>
          <w:color w:val="16192C"/>
          <w:lang w:eastAsia="ru-RU"/>
        </w:rPr>
        <w:t>Обзорная автобусная экскурсия по городу</w:t>
      </w:r>
    </w:p>
    <w:p w:rsidR="001973CA" w:rsidRPr="001973CA" w:rsidRDefault="001973CA" w:rsidP="001973CA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lang w:eastAsia="ru-RU"/>
        </w:rPr>
      </w:pPr>
      <w:r w:rsidRPr="001973CA">
        <w:rPr>
          <w:rFonts w:ascii="Times New Roman" w:eastAsia="Times New Roman" w:hAnsi="Times New Roman" w:cs="Times New Roman"/>
          <w:color w:val="16192C"/>
          <w:lang w:eastAsia="ru-RU"/>
        </w:rPr>
        <w:t xml:space="preserve">Древний город Нижний Новгород может похвастаться удивительно богатой историей. Он и в древности был процветающим и сильным градом, и в наши дни не утратил своего значения, превратившись в один из самых крупных российских городов. В ходе экскурсии Вы увидите огромное количество памятников архитектуры: Нижегородский кремль, Чкаловскую лестницу, собор Александра Невского, Строгановскую церковь, множество старинных домов на улице Ильинской, ту самую знаменитую Нижегородскую Ярмарку, а также побываете на всех основных набережных города, откуда Вам откроются невероятные панорамные виды города. Наш город называют "Столицей закатов". Вы увидите эти неповторимые закаты. В </w:t>
      </w:r>
      <w:proofErr w:type="gramStart"/>
      <w:r w:rsidRPr="001973CA">
        <w:rPr>
          <w:rFonts w:ascii="Times New Roman" w:eastAsia="Times New Roman" w:hAnsi="Times New Roman" w:cs="Times New Roman"/>
          <w:color w:val="16192C"/>
          <w:lang w:eastAsia="ru-RU"/>
        </w:rPr>
        <w:t>Нижнем</w:t>
      </w:r>
      <w:proofErr w:type="gramEnd"/>
      <w:r w:rsidRPr="001973CA">
        <w:rPr>
          <w:rFonts w:ascii="Times New Roman" w:eastAsia="Times New Roman" w:hAnsi="Times New Roman" w:cs="Times New Roman"/>
          <w:color w:val="16192C"/>
          <w:lang w:eastAsia="ru-RU"/>
        </w:rPr>
        <w:t xml:space="preserve"> очень много красивейших смотровых площадок и живописных мест, от вида которых захватывает дух. Этот город обязательно нужно посетить, и у Вас точно будет мечта возвращаться сюда снова и снова.</w:t>
      </w:r>
    </w:p>
    <w:p w:rsidR="001973CA" w:rsidRPr="001973CA" w:rsidRDefault="001973CA" w:rsidP="001973CA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16192C"/>
          <w:sz w:val="21"/>
          <w:szCs w:val="21"/>
          <w:lang w:eastAsia="ru-RU"/>
        </w:rPr>
      </w:pPr>
      <w:r w:rsidRPr="001973CA">
        <w:rPr>
          <w:rFonts w:ascii="Times New Roman" w:eastAsia="Times New Roman" w:hAnsi="Times New Roman" w:cs="Times New Roman"/>
          <w:b/>
          <w:color w:val="16192C"/>
          <w:sz w:val="21"/>
          <w:szCs w:val="21"/>
          <w:lang w:eastAsia="ru-RU"/>
        </w:rPr>
        <w:t xml:space="preserve">13:00 </w:t>
      </w:r>
      <w:r>
        <w:rPr>
          <w:rFonts w:ascii="Times New Roman" w:eastAsia="Times New Roman" w:hAnsi="Times New Roman" w:cs="Times New Roman"/>
          <w:b/>
          <w:color w:val="16192C"/>
          <w:sz w:val="21"/>
          <w:szCs w:val="21"/>
          <w:lang w:eastAsia="ru-RU"/>
        </w:rPr>
        <w:t>Пешеходная экскурсия по Кремлю</w:t>
      </w:r>
    </w:p>
    <w:p w:rsidR="001973CA" w:rsidRPr="001973CA" w:rsidRDefault="001973CA" w:rsidP="001973CA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</w:pPr>
      <w:r w:rsidRPr="001973CA"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  <w:t>Здесь вы перенесетесь в город-крепость и познакомитесь с историей создания древнего фортификационного сооружения, с легендами и преданиями, которыми овеяно строительство башен нижегородского кремля. В ходе прогулки по территории кремля можно увидеть: памятник основателям города - Георгию Всеволодовичу и святителю Симону, знаменитый Михайло-Архангельский собор, обелиск в честь Минина и Пожарского, кадетский аракчеевский корпус, здание-самолет ("Дом советов"),  Губернаторский дом,  аллею-выставку военной техники под открытым небом "Горьковчане - фронту".</w:t>
      </w:r>
    </w:p>
    <w:p w:rsidR="001973CA" w:rsidRPr="001973CA" w:rsidRDefault="001973CA" w:rsidP="001973CA">
      <w:pPr>
        <w:spacing w:after="200" w:line="276" w:lineRule="auto"/>
        <w:rPr>
          <w:rFonts w:ascii="Times New Roman" w:eastAsia="Times New Roman" w:hAnsi="Times New Roman" w:cs="Times New Roman"/>
          <w:b/>
          <w:iCs/>
          <w:color w:val="16192C"/>
          <w:lang w:eastAsia="ru-RU"/>
        </w:rPr>
      </w:pPr>
      <w:r w:rsidRPr="001973CA">
        <w:rPr>
          <w:rFonts w:ascii="Times New Roman" w:eastAsia="Times New Roman" w:hAnsi="Times New Roman" w:cs="Times New Roman"/>
          <w:b/>
          <w:iCs/>
          <w:color w:val="16192C"/>
          <w:lang w:eastAsia="ru-RU"/>
        </w:rPr>
        <w:t xml:space="preserve">14:00 Арсенал. </w:t>
      </w:r>
      <w:proofErr w:type="gramStart"/>
      <w:r w:rsidRPr="001973CA">
        <w:rPr>
          <w:rFonts w:ascii="Times New Roman" w:eastAsia="Times New Roman" w:hAnsi="Times New Roman" w:cs="Times New Roman"/>
          <w:b/>
          <w:iCs/>
          <w:color w:val="16192C"/>
          <w:lang w:eastAsia="ru-RU"/>
        </w:rPr>
        <w:t>Выставка</w:t>
      </w:r>
      <w:proofErr w:type="gramEnd"/>
      <w:r w:rsidRPr="001973CA">
        <w:rPr>
          <w:rFonts w:ascii="Times New Roman" w:eastAsia="Times New Roman" w:hAnsi="Times New Roman" w:cs="Times New Roman"/>
          <w:b/>
          <w:iCs/>
          <w:color w:val="16192C"/>
          <w:lang w:eastAsia="ru-RU"/>
        </w:rPr>
        <w:t xml:space="preserve"> проходящая в момент тура </w:t>
      </w:r>
    </w:p>
    <w:p w:rsidR="001973CA" w:rsidRPr="001973CA" w:rsidRDefault="001973CA" w:rsidP="001973CA">
      <w:pPr>
        <w:spacing w:after="200" w:line="276" w:lineRule="auto"/>
        <w:rPr>
          <w:rFonts w:ascii="Times New Roman" w:eastAsia="Times New Roman" w:hAnsi="Times New Roman" w:cs="Times New Roman"/>
          <w:iCs/>
          <w:color w:val="16192C"/>
          <w:lang w:eastAsia="ru-RU"/>
        </w:rPr>
      </w:pPr>
      <w:r w:rsidRPr="001973CA">
        <w:rPr>
          <w:rFonts w:ascii="Times New Roman" w:eastAsia="Times New Roman" w:hAnsi="Times New Roman" w:cs="Times New Roman"/>
          <w:iCs/>
          <w:color w:val="16192C"/>
          <w:lang w:eastAsia="ru-RU"/>
        </w:rPr>
        <w:lastRenderedPageBreak/>
        <w:t>Арсенал одна из ведущих региональных институций. Ее специфика — демонстрация современного искусства в широком контексте  мировой культуры. Лучшие выставки в городе происходят здесь!</w:t>
      </w:r>
    </w:p>
    <w:p w:rsidR="001973CA" w:rsidRPr="001973CA" w:rsidRDefault="001973CA" w:rsidP="001973CA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iCs/>
          <w:color w:val="16192C"/>
          <w:lang w:eastAsia="ru-RU"/>
        </w:rPr>
      </w:pPr>
      <w:r w:rsidRPr="001973CA">
        <w:rPr>
          <w:rFonts w:ascii="Times New Roman" w:eastAsia="Times New Roman" w:hAnsi="Times New Roman" w:cs="Times New Roman"/>
          <w:b/>
          <w:iCs/>
          <w:color w:val="16192C"/>
          <w:lang w:eastAsia="ru-RU"/>
        </w:rPr>
        <w:t>16:30 Экскурсия по Заповедным кварталам</w:t>
      </w:r>
    </w:p>
    <w:p w:rsidR="001973CA" w:rsidRPr="001973CA" w:rsidRDefault="001973CA" w:rsidP="001973CA">
      <w:pPr>
        <w:spacing w:after="200" w:line="276" w:lineRule="auto"/>
        <w:rPr>
          <w:rFonts w:ascii="Times New Roman" w:eastAsia="Times New Roman" w:hAnsi="Times New Roman" w:cs="Times New Roman"/>
          <w:iCs/>
          <w:color w:val="16192C"/>
          <w:lang w:eastAsia="ru-RU"/>
        </w:rPr>
      </w:pPr>
      <w:r w:rsidRPr="001973CA">
        <w:rPr>
          <w:rFonts w:ascii="Times New Roman" w:eastAsia="Times New Roman" w:hAnsi="Times New Roman" w:cs="Times New Roman"/>
          <w:iCs/>
          <w:color w:val="16192C"/>
          <w:lang w:eastAsia="ru-RU"/>
        </w:rPr>
        <w:t>28 деревянных домов с уникальной архитектурой, где жил Горький, Короленко, пел Шаляпин, гостил Чехов. Узнайте больше о наших программах и приходите в квартал с друзьями и семьей!</w:t>
      </w:r>
    </w:p>
    <w:p w:rsidR="001973CA" w:rsidRPr="001973CA" w:rsidRDefault="001973CA" w:rsidP="001973CA">
      <w:pPr>
        <w:spacing w:after="200" w:line="276" w:lineRule="auto"/>
        <w:rPr>
          <w:rFonts w:ascii="Times New Roman" w:eastAsia="Times New Roman" w:hAnsi="Times New Roman" w:cs="Times New Roman"/>
          <w:iCs/>
          <w:color w:val="16192C"/>
          <w:lang w:eastAsia="ru-RU"/>
        </w:rPr>
      </w:pPr>
      <w:r w:rsidRPr="001973CA">
        <w:rPr>
          <w:rFonts w:ascii="Times New Roman" w:eastAsia="Times New Roman" w:hAnsi="Times New Roman" w:cs="Times New Roman"/>
          <w:iCs/>
          <w:color w:val="16192C"/>
          <w:lang w:eastAsia="ru-RU"/>
        </w:rPr>
        <w:t>Будем исследовать старинный квартал вместе с журналистами, филологами и историками!</w:t>
      </w:r>
    </w:p>
    <w:p w:rsidR="001973CA" w:rsidRPr="001973CA" w:rsidRDefault="001973CA" w:rsidP="001973CA">
      <w:pPr>
        <w:spacing w:after="200" w:line="276" w:lineRule="auto"/>
        <w:rPr>
          <w:rFonts w:ascii="Times New Roman" w:eastAsia="Times New Roman" w:hAnsi="Times New Roman" w:cs="Times New Roman"/>
          <w:iCs/>
          <w:color w:val="16192C"/>
          <w:lang w:eastAsia="ru-RU"/>
        </w:rPr>
      </w:pPr>
      <w:r w:rsidRPr="001973CA">
        <w:rPr>
          <w:rFonts w:ascii="Times New Roman" w:eastAsia="Times New Roman" w:hAnsi="Times New Roman" w:cs="Times New Roman"/>
          <w:iCs/>
          <w:color w:val="16192C"/>
          <w:lang w:eastAsia="ru-RU"/>
        </w:rPr>
        <w:t>Квартал церкви</w:t>
      </w:r>
      <w:proofErr w:type="gramStart"/>
      <w:r w:rsidRPr="001973CA">
        <w:rPr>
          <w:rFonts w:ascii="Times New Roman" w:eastAsia="Times New Roman" w:hAnsi="Times New Roman" w:cs="Times New Roman"/>
          <w:iCs/>
          <w:color w:val="16192C"/>
          <w:lang w:eastAsia="ru-RU"/>
        </w:rPr>
        <w:t xml:space="preserve"> Т</w:t>
      </w:r>
      <w:proofErr w:type="gramEnd"/>
      <w:r w:rsidRPr="001973CA">
        <w:rPr>
          <w:rFonts w:ascii="Times New Roman" w:eastAsia="Times New Roman" w:hAnsi="Times New Roman" w:cs="Times New Roman"/>
          <w:iCs/>
          <w:color w:val="16192C"/>
          <w:lang w:eastAsia="ru-RU"/>
        </w:rPr>
        <w:t>рёх Святителей — многослойное пространство, где переплетаются прошлое и настоящее, деревянное зодчество и стрит-арт, судьбы знаменитых людей прошлых эпох и героев современности. Вас ждет глубокое погружение, призванное раскрыть феномен Заповедного</w:t>
      </w:r>
      <w:r w:rsidRPr="001973CA">
        <w:rPr>
          <w:rFonts w:ascii="Times New Roman" w:eastAsia="Times New Roman" w:hAnsi="Times New Roman" w:cs="Times New Roman"/>
          <w:b/>
          <w:iCs/>
          <w:color w:val="16192C"/>
          <w:lang w:eastAsia="ru-RU"/>
        </w:rPr>
        <w:t xml:space="preserve"> </w:t>
      </w:r>
      <w:r w:rsidRPr="001973CA">
        <w:rPr>
          <w:rFonts w:ascii="Times New Roman" w:eastAsia="Times New Roman" w:hAnsi="Times New Roman" w:cs="Times New Roman"/>
          <w:iCs/>
          <w:color w:val="16192C"/>
          <w:lang w:eastAsia="ru-RU"/>
        </w:rPr>
        <w:t>квартала с разных сторон.</w:t>
      </w:r>
    </w:p>
    <w:p w:rsidR="001973CA" w:rsidRPr="001973CA" w:rsidRDefault="001973CA" w:rsidP="001973CA">
      <w:pPr>
        <w:spacing w:after="200" w:line="276" w:lineRule="auto"/>
        <w:rPr>
          <w:rFonts w:ascii="Times New Roman" w:eastAsia="Times New Roman" w:hAnsi="Times New Roman" w:cs="Times New Roman"/>
          <w:b/>
          <w:iCs/>
          <w:color w:val="16192C"/>
          <w:lang w:eastAsia="ru-RU"/>
        </w:rPr>
      </w:pPr>
      <w:r w:rsidRPr="001973CA">
        <w:rPr>
          <w:rFonts w:ascii="Times New Roman" w:eastAsia="Times New Roman" w:hAnsi="Times New Roman" w:cs="Times New Roman"/>
          <w:b/>
          <w:iCs/>
          <w:color w:val="16192C"/>
          <w:lang w:eastAsia="ru-RU"/>
        </w:rPr>
        <w:t xml:space="preserve">19:00 Концерт в Пакгаузах на вид заката Нижнего Новгорода </w:t>
      </w:r>
      <w:r w:rsidRPr="001973CA">
        <w:rPr>
          <w:rFonts w:ascii="Times New Roman" w:eastAsia="Times New Roman" w:hAnsi="Times New Roman" w:cs="Times New Roman"/>
          <w:b/>
          <w:iCs/>
          <w:color w:val="FF0000"/>
          <w:lang w:eastAsia="ru-RU"/>
        </w:rPr>
        <w:t>(за доп. плату)</w:t>
      </w:r>
    </w:p>
    <w:p w:rsidR="001973CA" w:rsidRPr="001973CA" w:rsidRDefault="001973CA" w:rsidP="001973CA">
      <w:pPr>
        <w:spacing w:after="200" w:line="276" w:lineRule="auto"/>
        <w:rPr>
          <w:rFonts w:ascii="Times New Roman" w:eastAsia="Times New Roman" w:hAnsi="Times New Roman" w:cs="Times New Roman"/>
          <w:iCs/>
          <w:color w:val="16192C"/>
          <w:lang w:eastAsia="ru-RU"/>
        </w:rPr>
      </w:pPr>
      <w:r w:rsidRPr="001973CA">
        <w:rPr>
          <w:rFonts w:ascii="Times New Roman" w:eastAsia="Times New Roman" w:hAnsi="Times New Roman" w:cs="Times New Roman"/>
          <w:iCs/>
          <w:color w:val="16192C"/>
          <w:lang w:eastAsia="ru-RU"/>
        </w:rPr>
        <w:t>Концертный зал в Пакгаузах — уникальный проект в России. Его оригинальная архитектурная черта — стеклянная панорамная стена с видом на Стрелку и историческую часть города. Оснащение выставочного зала соответствует высочайшим стандартам, предъявляемым к музейным пространствам для проведения выставок различного уровня.</w:t>
      </w:r>
    </w:p>
    <w:p w:rsidR="001973CA" w:rsidRPr="001973CA" w:rsidRDefault="001973CA" w:rsidP="001973CA">
      <w:pPr>
        <w:spacing w:after="200" w:line="276" w:lineRule="auto"/>
        <w:rPr>
          <w:rFonts w:ascii="Times New Roman" w:eastAsia="Times New Roman" w:hAnsi="Times New Roman" w:cs="Times New Roman"/>
          <w:b/>
          <w:iCs/>
          <w:color w:val="16192C"/>
          <w:lang w:eastAsia="ru-RU"/>
        </w:rPr>
      </w:pPr>
      <w:r w:rsidRPr="001973CA">
        <w:rPr>
          <w:rFonts w:ascii="Times New Roman" w:eastAsia="Times New Roman" w:hAnsi="Times New Roman" w:cs="Times New Roman"/>
          <w:b/>
          <w:iCs/>
          <w:color w:val="16192C"/>
          <w:lang w:eastAsia="ru-RU"/>
        </w:rPr>
        <w:t>20:00 окончание экскурсионной программы</w:t>
      </w:r>
    </w:p>
    <w:p w:rsidR="002308E4" w:rsidRPr="00C23B95" w:rsidRDefault="002308E4">
      <w:pPr>
        <w:rPr>
          <w:rFonts w:ascii="Times New Roman" w:hAnsi="Times New Roman" w:cs="Times New Roman"/>
          <w:sz w:val="24"/>
          <w:szCs w:val="24"/>
        </w:rPr>
      </w:pPr>
    </w:p>
    <w:sectPr w:rsidR="002308E4" w:rsidRPr="00C23B95" w:rsidSect="0023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3FE"/>
    <w:multiLevelType w:val="hybridMultilevel"/>
    <w:tmpl w:val="22D4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51592"/>
    <w:multiLevelType w:val="multilevel"/>
    <w:tmpl w:val="7C38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849E3"/>
    <w:multiLevelType w:val="multilevel"/>
    <w:tmpl w:val="812C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F4ED7"/>
    <w:multiLevelType w:val="multilevel"/>
    <w:tmpl w:val="C7DC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A96140"/>
    <w:multiLevelType w:val="multilevel"/>
    <w:tmpl w:val="3DB8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B95"/>
    <w:rsid w:val="0015785F"/>
    <w:rsid w:val="001973CA"/>
    <w:rsid w:val="002308E4"/>
    <w:rsid w:val="00263620"/>
    <w:rsid w:val="00BA3D99"/>
    <w:rsid w:val="00C23B95"/>
    <w:rsid w:val="00C90580"/>
    <w:rsid w:val="00D1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B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95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Putevka</cp:lastModifiedBy>
  <cp:revision>3</cp:revision>
  <dcterms:created xsi:type="dcterms:W3CDTF">2025-02-24T09:02:00Z</dcterms:created>
  <dcterms:modified xsi:type="dcterms:W3CDTF">2025-02-24T09:19:00Z</dcterms:modified>
</cp:coreProperties>
</file>