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16" w:rsidRDefault="00F70216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Татарское гостеприимство</w:t>
      </w:r>
      <w:bookmarkStart w:id="0" w:name="_GoBack"/>
      <w:bookmarkEnd w:id="0"/>
    </w:p>
    <w:p w:rsidR="00D07A22" w:rsidRDefault="009658D6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1E32">
        <w:rPr>
          <w:rFonts w:ascii="Times New Roman" w:hAnsi="Times New Roman" w:cs="Times New Roman"/>
          <w:b/>
          <w:sz w:val="28"/>
          <w:szCs w:val="24"/>
        </w:rPr>
        <w:t>Казань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81E32">
        <w:rPr>
          <w:rFonts w:ascii="Times New Roman" w:hAnsi="Times New Roman" w:cs="Times New Roman"/>
          <w:b/>
          <w:sz w:val="28"/>
          <w:szCs w:val="24"/>
        </w:rPr>
        <w:t>+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D72DB">
        <w:rPr>
          <w:rFonts w:ascii="Times New Roman" w:hAnsi="Times New Roman" w:cs="Times New Roman"/>
          <w:b/>
          <w:sz w:val="28"/>
          <w:szCs w:val="24"/>
        </w:rPr>
        <w:t xml:space="preserve">Болгар или </w:t>
      </w:r>
      <w:proofErr w:type="spellStart"/>
      <w:r w:rsidR="003D72DB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3D72DB">
        <w:rPr>
          <w:rFonts w:ascii="Times New Roman" w:hAnsi="Times New Roman" w:cs="Times New Roman"/>
          <w:b/>
          <w:sz w:val="28"/>
          <w:szCs w:val="24"/>
        </w:rPr>
        <w:t xml:space="preserve"> + </w:t>
      </w:r>
      <w:r w:rsidRPr="00381E32">
        <w:rPr>
          <w:rFonts w:ascii="Times New Roman" w:hAnsi="Times New Roman" w:cs="Times New Roman"/>
          <w:b/>
          <w:sz w:val="28"/>
          <w:szCs w:val="24"/>
        </w:rPr>
        <w:t>Свияжск</w:t>
      </w:r>
      <w:r w:rsidR="00381E32" w:rsidRPr="00381E3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85131" w:rsidRDefault="00D07A22" w:rsidP="00381E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/2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(автобус)</w:t>
      </w:r>
    </w:p>
    <w:p w:rsidR="00D07A22" w:rsidRDefault="00D07A22" w:rsidP="00381E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A22" w:rsidRPr="00D07A22" w:rsidRDefault="00D07A22" w:rsidP="00381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22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D07A22" w:rsidRPr="000D088F" w:rsidRDefault="00D07A22" w:rsidP="00D07A22">
      <w:pPr>
        <w:rPr>
          <w:rFonts w:ascii="Times New Roman" w:hAnsi="Times New Roman" w:cs="Times New Roman"/>
          <w:i/>
          <w:sz w:val="24"/>
          <w:szCs w:val="24"/>
        </w:rPr>
      </w:pPr>
      <w:r w:rsidRPr="000D088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07A22" w:rsidRPr="000D088F" w:rsidRDefault="00D07A22" w:rsidP="00D07A22">
      <w:pPr>
        <w:rPr>
          <w:rFonts w:ascii="Times New Roman" w:hAnsi="Times New Roman" w:cs="Times New Roman"/>
          <w:i/>
          <w:sz w:val="24"/>
          <w:szCs w:val="24"/>
        </w:rPr>
      </w:pPr>
      <w:r w:rsidRPr="000D088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07A22" w:rsidRDefault="00D07A22">
      <w:pPr>
        <w:rPr>
          <w:rFonts w:ascii="Times New Roman" w:hAnsi="Times New Roman" w:cs="Times New Roman"/>
          <w:b/>
          <w:sz w:val="28"/>
          <w:szCs w:val="24"/>
        </w:rPr>
      </w:pPr>
    </w:p>
    <w:p w:rsidR="009658D6" w:rsidRPr="00D07A22" w:rsidRDefault="009658D6">
      <w:pPr>
        <w:rPr>
          <w:rFonts w:ascii="Times New Roman" w:hAnsi="Times New Roman" w:cs="Times New Roman"/>
          <w:b/>
          <w:sz w:val="24"/>
          <w:szCs w:val="24"/>
        </w:rPr>
      </w:pPr>
      <w:r w:rsidRPr="00D07A22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3D72DB" w:rsidRDefault="003D72DB" w:rsidP="003D72DB">
      <w:pPr>
        <w:pStyle w:val="a4"/>
      </w:pPr>
      <w:r>
        <w:rPr>
          <w:rStyle w:val="a3"/>
        </w:rPr>
        <w:t>Выезд из города утром.</w:t>
      </w:r>
    </w:p>
    <w:p w:rsidR="003D72DB" w:rsidRDefault="003D72DB" w:rsidP="003D72DB">
      <w:pPr>
        <w:pStyle w:val="a4"/>
      </w:pPr>
      <w:r>
        <w:rPr>
          <w:rStyle w:val="a3"/>
        </w:rPr>
        <w:t>04:00 Заволжье</w:t>
      </w:r>
    </w:p>
    <w:p w:rsidR="003D72DB" w:rsidRDefault="003D72DB" w:rsidP="003D72DB">
      <w:pPr>
        <w:pStyle w:val="a4"/>
      </w:pPr>
      <w:r>
        <w:rPr>
          <w:rStyle w:val="a3"/>
        </w:rPr>
        <w:t>04:30 Балахна</w:t>
      </w:r>
    </w:p>
    <w:p w:rsidR="003D72DB" w:rsidRDefault="003D72DB" w:rsidP="003D72DB">
      <w:pPr>
        <w:pStyle w:val="a4"/>
      </w:pPr>
      <w:r>
        <w:rPr>
          <w:rStyle w:val="a3"/>
        </w:rPr>
        <w:t>05:00 Дзержинск</w:t>
      </w:r>
    </w:p>
    <w:p w:rsidR="003D72DB" w:rsidRDefault="003D72DB" w:rsidP="003D72DB">
      <w:pPr>
        <w:pStyle w:val="a4"/>
      </w:pPr>
      <w:r>
        <w:rPr>
          <w:rStyle w:val="a3"/>
        </w:rPr>
        <w:t>06:00 Нижний Новгород</w:t>
      </w:r>
    </w:p>
    <w:p w:rsidR="003D72DB" w:rsidRDefault="003D72DB" w:rsidP="003D72DB">
      <w:pPr>
        <w:pStyle w:val="a4"/>
      </w:pPr>
      <w:r>
        <w:rPr>
          <w:rStyle w:val="a3"/>
        </w:rPr>
        <w:t>06:30 Кстово</w:t>
      </w:r>
    </w:p>
    <w:p w:rsidR="003D72DB" w:rsidRDefault="003D72DB" w:rsidP="003D72DB">
      <w:pPr>
        <w:pStyle w:val="a4"/>
      </w:pPr>
      <w:r>
        <w:rPr>
          <w:rStyle w:val="a3"/>
        </w:rPr>
        <w:t xml:space="preserve">08:00 </w:t>
      </w:r>
      <w:proofErr w:type="spellStart"/>
      <w:r>
        <w:rPr>
          <w:rStyle w:val="a3"/>
        </w:rPr>
        <w:t>Лысково</w:t>
      </w:r>
      <w:proofErr w:type="spellEnd"/>
    </w:p>
    <w:p w:rsidR="003D72DB" w:rsidRDefault="003D72DB" w:rsidP="003D72DB">
      <w:pPr>
        <w:pStyle w:val="a4"/>
      </w:pPr>
      <w:r>
        <w:rPr>
          <w:rStyle w:val="a6"/>
        </w:rPr>
        <w:t>Точное время выезда и номер автобуса уточняйте в разделе "Отправления" за сутки до начала тура.</w:t>
      </w:r>
    </w:p>
    <w:p w:rsidR="003D72DB" w:rsidRDefault="003D72DB" w:rsidP="003D72DB">
      <w:pPr>
        <w:pStyle w:val="a4"/>
      </w:pPr>
      <w:r>
        <w:t> </w:t>
      </w:r>
    </w:p>
    <w:p w:rsidR="003D72DB" w:rsidRDefault="003D72DB" w:rsidP="003D72DB">
      <w:pPr>
        <w:pStyle w:val="a4"/>
      </w:pPr>
      <w:r>
        <w:rPr>
          <w:rStyle w:val="a3"/>
        </w:rPr>
        <w:t>Переезд в Казань.</w:t>
      </w:r>
    </w:p>
    <w:p w:rsidR="003D72DB" w:rsidRDefault="003D72DB" w:rsidP="003D72DB">
      <w:pPr>
        <w:pStyle w:val="a4"/>
      </w:pPr>
      <w:r>
        <w:rPr>
          <w:rStyle w:val="a3"/>
        </w:rPr>
        <w:t>Прибытие в Казань. Обед в кафе города.</w:t>
      </w:r>
    </w:p>
    <w:p w:rsidR="003D72DB" w:rsidRDefault="003D72DB" w:rsidP="003D72DB">
      <w:pPr>
        <w:pStyle w:val="a4"/>
      </w:pPr>
      <w:r>
        <w:rPr>
          <w:rStyle w:val="a3"/>
        </w:rPr>
        <w:t xml:space="preserve">Обзорная экскурсия по </w:t>
      </w:r>
      <w:proofErr w:type="gramStart"/>
      <w:r>
        <w:rPr>
          <w:rStyle w:val="a3"/>
        </w:rPr>
        <w:t>г</w:t>
      </w:r>
      <w:proofErr w:type="gramEnd"/>
      <w:r>
        <w:rPr>
          <w:rStyle w:val="a3"/>
        </w:rPr>
        <w:t>. Казань.</w:t>
      </w:r>
      <w:r>
        <w:br/>
      </w:r>
      <w:r>
        <w:br/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  <w:r>
        <w:br/>
        <w:t xml:space="preserve">Экскурсия проходит по известным местам Казани: Старо-Татарская слобода, мечеть </w:t>
      </w:r>
      <w:proofErr w:type="spellStart"/>
      <w:r>
        <w:t>Марджани</w:t>
      </w:r>
      <w:proofErr w:type="spellEnd"/>
      <w:r>
        <w:t xml:space="preserve">, озеро Кабан, татарская деревня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Авылым</w:t>
      </w:r>
      <w:proofErr w:type="spellEnd"/>
      <w:r>
        <w:t xml:space="preserve">, площадь Свободы, Казанский университет, </w:t>
      </w:r>
      <w:proofErr w:type="spellStart"/>
      <w:r>
        <w:t>Крестовоздвиженская</w:t>
      </w:r>
      <w:proofErr w:type="spellEnd"/>
      <w:r>
        <w:t xml:space="preserve"> церковь, где находится Казанская Чудотворная икона </w:t>
      </w:r>
      <w:r>
        <w:lastRenderedPageBreak/>
        <w:t>Божьей Матери, возвращенная из Ватикана в Россию по завещанию Папы Римского. Петропавловский собор.</w:t>
      </w:r>
      <w:r>
        <w:br/>
      </w:r>
      <w:r>
        <w:br/>
      </w:r>
      <w:r>
        <w:rPr>
          <w:rStyle w:val="a3"/>
        </w:rPr>
        <w:t>Экскурсия в Казанский Кремль.</w:t>
      </w:r>
      <w:r>
        <w:br/>
      </w:r>
      <w:r>
        <w:br/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>
        <w:t>Кул</w:t>
      </w:r>
      <w:proofErr w:type="spellEnd"/>
      <w: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>
        <w:t>Сююмбике</w:t>
      </w:r>
      <w:proofErr w:type="spellEnd"/>
      <w:r>
        <w:t>.</w:t>
      </w:r>
      <w:r>
        <w:br/>
      </w:r>
      <w:r>
        <w:br/>
      </w:r>
      <w:r>
        <w:rPr>
          <w:rStyle w:val="a3"/>
        </w:rPr>
        <w:t>Заселение в гостиницу. Свободное время.</w:t>
      </w:r>
    </w:p>
    <w:p w:rsidR="00D07A22" w:rsidRDefault="00D07A22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</w:p>
    <w:p w:rsidR="009658D6" w:rsidRPr="00D07A22" w:rsidRDefault="009658D6">
      <w:pPr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</w:pPr>
      <w:r w:rsidRPr="00D07A22">
        <w:rPr>
          <w:rStyle w:val="a3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2 день</w:t>
      </w:r>
    </w:p>
    <w:p w:rsidR="003D72DB" w:rsidRDefault="003D72DB" w:rsidP="003D72DB">
      <w:pPr>
        <w:pStyle w:val="a4"/>
      </w:pPr>
      <w:r>
        <w:rPr>
          <w:rStyle w:val="a3"/>
        </w:rPr>
        <w:t>Завтрак в гостинице.</w:t>
      </w:r>
    </w:p>
    <w:p w:rsidR="003D72DB" w:rsidRDefault="003D72DB" w:rsidP="003D72DB">
      <w:pPr>
        <w:pStyle w:val="a4"/>
        <w:rPr>
          <w:rStyle w:val="a3"/>
        </w:rPr>
      </w:pPr>
      <w:r>
        <w:rPr>
          <w:rStyle w:val="a3"/>
        </w:rPr>
        <w:t>СВОБОДНЫЙ ДЕНЬ</w:t>
      </w:r>
    </w:p>
    <w:p w:rsidR="003D72DB" w:rsidRDefault="003D72DB" w:rsidP="003D72DB">
      <w:pPr>
        <w:pStyle w:val="a4"/>
      </w:pPr>
    </w:p>
    <w:p w:rsidR="003D72DB" w:rsidRDefault="003D72DB" w:rsidP="003D72DB">
      <w:pPr>
        <w:pStyle w:val="a4"/>
      </w:pPr>
      <w:r>
        <w:rPr>
          <w:rStyle w:val="a6"/>
          <w:b/>
          <w:bCs/>
          <w:color w:val="8F4242"/>
        </w:rPr>
        <w:t>ИЛИ 3 варианта на выбор:</w:t>
      </w:r>
    </w:p>
    <w:p w:rsidR="003D72DB" w:rsidRDefault="003D72DB" w:rsidP="003D72DB">
      <w:pPr>
        <w:pStyle w:val="a4"/>
      </w:pPr>
      <w:r>
        <w:rPr>
          <w:rStyle w:val="a3"/>
          <w:color w:val="FF0000"/>
        </w:rPr>
        <w:t>ЗА ДОП</w:t>
      </w:r>
      <w:proofErr w:type="gramStart"/>
      <w:r>
        <w:rPr>
          <w:rStyle w:val="a3"/>
          <w:color w:val="FF0000"/>
        </w:rPr>
        <w:t>.П</w:t>
      </w:r>
      <w:proofErr w:type="gramEnd"/>
      <w:r>
        <w:rPr>
          <w:rStyle w:val="a3"/>
          <w:color w:val="FF0000"/>
        </w:rPr>
        <w:t>ЛАТУ - ПОЕЗДКА В ГОРОД БОЛГАР (оплата при бронировании)</w:t>
      </w:r>
    </w:p>
    <w:p w:rsidR="003D72DB" w:rsidRDefault="003D72DB" w:rsidP="003D72DB">
      <w:pPr>
        <w:pStyle w:val="a4"/>
      </w:pPr>
      <w:r>
        <w:rPr>
          <w:rStyle w:val="a3"/>
        </w:rPr>
        <w:t>Выезд из Казани, отправление в город Болгар.</w:t>
      </w:r>
    </w:p>
    <w:p w:rsidR="003D72DB" w:rsidRDefault="003D72DB" w:rsidP="003D72DB">
      <w:pPr>
        <w:pStyle w:val="a4"/>
      </w:pPr>
      <w:r>
        <w:rPr>
          <w:rStyle w:val="a3"/>
        </w:rPr>
        <w:t>Обзорная экскурсия по Болгарам.</w:t>
      </w:r>
    </w:p>
    <w:p w:rsidR="003D72DB" w:rsidRDefault="003D72DB" w:rsidP="003D72DB">
      <w:pPr>
        <w:pStyle w:val="a4"/>
      </w:pPr>
      <w:r>
        <w:t>Болгарское городище — столица одного из ранних государственных объединений Восточной Европы. Болгарский историко-архитектурный комплекс самый северный в мире памятник средневекового мусульманского зодчества, включен в список всемирного наследия ЮНЕСКО. Болгар – святое для поволжских татар место. Здесь в 922 г. был принят ислам в качестве официальной государственной религии.</w:t>
      </w:r>
    </w:p>
    <w:p w:rsidR="003D72DB" w:rsidRDefault="003D72DB" w:rsidP="003D72DB">
      <w:pPr>
        <w:pStyle w:val="a4"/>
      </w:pPr>
      <w:r>
        <w:t>Вы увидите:</w:t>
      </w:r>
    </w:p>
    <w:p w:rsidR="003D72DB" w:rsidRDefault="003D72DB" w:rsidP="003D72DB">
      <w:pPr>
        <w:pStyle w:val="a4"/>
      </w:pPr>
      <w:r>
        <w:t xml:space="preserve">— </w:t>
      </w:r>
      <w:r>
        <w:rPr>
          <w:rStyle w:val="a3"/>
        </w:rPr>
        <w:t>Музей болгарской цивилизации -</w:t>
      </w:r>
      <w:r>
        <w:t xml:space="preserve"> экспозиция музея повествует о жизни болгарского народа – предков современных казанских татар.</w:t>
      </w:r>
    </w:p>
    <w:p w:rsidR="003D72DB" w:rsidRDefault="003D72DB" w:rsidP="003D72DB">
      <w:pPr>
        <w:pStyle w:val="a4"/>
      </w:pPr>
      <w:r>
        <w:t xml:space="preserve">— </w:t>
      </w:r>
      <w:r>
        <w:rPr>
          <w:rStyle w:val="a3"/>
        </w:rPr>
        <w:t xml:space="preserve">Памятный знак с самым большим Кораном в мире - </w:t>
      </w:r>
      <w:r>
        <w:t>здесь хранится самый большой печатный Коран в мире</w:t>
      </w:r>
    </w:p>
    <w:p w:rsidR="003D72DB" w:rsidRDefault="003D72DB" w:rsidP="003D72DB">
      <w:pPr>
        <w:pStyle w:val="a4"/>
      </w:pPr>
      <w:r>
        <w:t xml:space="preserve">— </w:t>
      </w:r>
      <w:r>
        <w:rPr>
          <w:rStyle w:val="a3"/>
        </w:rPr>
        <w:t>Руины средневекового города Булгар, включённого в список объектов ЮНЕСКО</w:t>
      </w:r>
    </w:p>
    <w:p w:rsidR="003D72DB" w:rsidRDefault="003D72DB" w:rsidP="003D72DB">
      <w:pPr>
        <w:pStyle w:val="a4"/>
      </w:pPr>
      <w:r>
        <w:lastRenderedPageBreak/>
        <w:t xml:space="preserve">— </w:t>
      </w:r>
      <w:r>
        <w:rPr>
          <w:rStyle w:val="a3"/>
        </w:rPr>
        <w:t>Белую Мечеть</w:t>
      </w:r>
      <w:r>
        <w:t xml:space="preserve"> — одно из самых значительных сооружений, пополнивших современную коллекцию архитектурного наследия Татарстана. Белая чинность строения, придает мечети сходство с индийским Тадж-Махалом.</w:t>
      </w:r>
    </w:p>
    <w:p w:rsidR="003D72DB" w:rsidRDefault="003D72DB" w:rsidP="003D72DB">
      <w:pPr>
        <w:pStyle w:val="a4"/>
      </w:pPr>
      <w:r>
        <w:t xml:space="preserve">— </w:t>
      </w:r>
      <w:r>
        <w:rPr>
          <w:rStyle w:val="a3"/>
        </w:rPr>
        <w:t xml:space="preserve">Свободное время для прогулки и </w:t>
      </w:r>
      <w:proofErr w:type="spellStart"/>
      <w:r>
        <w:rPr>
          <w:rStyle w:val="a3"/>
        </w:rPr>
        <w:t>фотосессий</w:t>
      </w:r>
      <w:proofErr w:type="spellEnd"/>
      <w:r>
        <w:rPr>
          <w:rStyle w:val="a3"/>
        </w:rPr>
        <w:t>.</w:t>
      </w:r>
    </w:p>
    <w:p w:rsidR="003D72DB" w:rsidRDefault="003D72DB" w:rsidP="003D72DB">
      <w:pPr>
        <w:pStyle w:val="a4"/>
      </w:pPr>
      <w:r>
        <w:rPr>
          <w:rStyle w:val="a3"/>
          <w:color w:val="FC0303"/>
        </w:rPr>
        <w:t xml:space="preserve">За доп. плату </w:t>
      </w:r>
      <w:r>
        <w:rPr>
          <w:rStyle w:val="a3"/>
          <w:color w:val="E03E2D"/>
        </w:rPr>
        <w:t xml:space="preserve">- </w:t>
      </w:r>
      <w:r>
        <w:rPr>
          <w:rStyle w:val="a3"/>
        </w:rPr>
        <w:t xml:space="preserve">Обед в кафе города </w:t>
      </w:r>
      <w:r>
        <w:rPr>
          <w:rStyle w:val="a3"/>
          <w:color w:val="F00505"/>
        </w:rPr>
        <w:t>(оплата при бронировании)</w:t>
      </w:r>
    </w:p>
    <w:p w:rsidR="003D72DB" w:rsidRDefault="003D72DB" w:rsidP="003D72DB">
      <w:pPr>
        <w:pStyle w:val="a4"/>
      </w:pPr>
      <w:r>
        <w:rPr>
          <w:rStyle w:val="a3"/>
        </w:rPr>
        <w:t>Возвращение в гостиницу в Казани.</w:t>
      </w:r>
    </w:p>
    <w:p w:rsidR="003D72DB" w:rsidRDefault="003D72DB" w:rsidP="003D72DB">
      <w:pPr>
        <w:pStyle w:val="a4"/>
      </w:pPr>
      <w:r>
        <w:rPr>
          <w:rStyle w:val="a3"/>
        </w:rPr>
        <w:t>Свободное время.</w:t>
      </w:r>
    </w:p>
    <w:p w:rsidR="003D72DB" w:rsidRDefault="003D72DB" w:rsidP="003D72DB">
      <w:pPr>
        <w:pStyle w:val="a4"/>
      </w:pPr>
      <w:r>
        <w:rPr>
          <w:rStyle w:val="a6"/>
          <w:b/>
          <w:bCs/>
          <w:color w:val="F50505"/>
        </w:rPr>
        <w:t>ИЛИ</w:t>
      </w:r>
    </w:p>
    <w:p w:rsidR="003D72DB" w:rsidRDefault="003D72DB" w:rsidP="003D72DB">
      <w:pPr>
        <w:pStyle w:val="a4"/>
      </w:pPr>
      <w:r>
        <w:rPr>
          <w:rStyle w:val="a3"/>
          <w:color w:val="F90101"/>
        </w:rPr>
        <w:t>За доп. плату -</w:t>
      </w:r>
      <w:r>
        <w:rPr>
          <w:rStyle w:val="a3"/>
          <w:color w:val="E03E2D"/>
        </w:rPr>
        <w:t xml:space="preserve"> </w:t>
      </w:r>
      <w:r>
        <w:rPr>
          <w:rStyle w:val="a3"/>
        </w:rPr>
        <w:t xml:space="preserve">Экскурсия по </w:t>
      </w:r>
      <w:proofErr w:type="spellStart"/>
      <w:r>
        <w:rPr>
          <w:rStyle w:val="a3"/>
        </w:rPr>
        <w:t>Иннополису</w:t>
      </w:r>
      <w:proofErr w:type="spellEnd"/>
      <w:r>
        <w:rPr>
          <w:rStyle w:val="a3"/>
        </w:rPr>
        <w:t>*.</w:t>
      </w:r>
      <w:r>
        <w:t xml:space="preserve"> </w:t>
      </w:r>
      <w:r>
        <w:rPr>
          <w:rStyle w:val="a3"/>
          <w:color w:val="FF0000"/>
        </w:rPr>
        <w:t>(оплата при бронировании)</w:t>
      </w:r>
    </w:p>
    <w:p w:rsidR="003D72DB" w:rsidRDefault="003D72DB" w:rsidP="003D72DB">
      <w:pPr>
        <w:pStyle w:val="a4"/>
      </w:pPr>
      <w:proofErr w:type="spellStart"/>
      <w:r>
        <w:t>Иннополис</w:t>
      </w:r>
      <w:proofErr w:type="spellEnd"/>
      <w:r>
        <w:t xml:space="preserve"> – самый молодой город России! Каждый третий житель </w:t>
      </w:r>
      <w:proofErr w:type="spellStart"/>
      <w:r>
        <w:t>Иннополиса</w:t>
      </w:r>
      <w:proofErr w:type="spellEnd"/>
      <w:r>
        <w:t xml:space="preserve"> — учёный или </w:t>
      </w:r>
      <w:proofErr w:type="spellStart"/>
      <w:r>
        <w:t>айтишник</w:t>
      </w:r>
      <w:proofErr w:type="spellEnd"/>
      <w:r>
        <w:t>. Сюда едут путешественники со всей страны посмотреть, как устроен полис будущего.</w:t>
      </w:r>
    </w:p>
    <w:p w:rsidR="003D72DB" w:rsidRDefault="003D72DB" w:rsidP="003D72DB">
      <w:pPr>
        <w:pStyle w:val="a4"/>
      </w:pPr>
      <w:r>
        <w:t xml:space="preserve">В ходе экскурсии мы узнаем о жизни современных </w:t>
      </w:r>
      <w:proofErr w:type="spellStart"/>
      <w:r>
        <w:t>айтишников</w:t>
      </w:r>
      <w:proofErr w:type="spellEnd"/>
      <w:r>
        <w:t>, попадем в альма-матер будущего поколения разработчиков и подружимся с роботами, которые уже улучшают жизнь человека.</w:t>
      </w:r>
    </w:p>
    <w:p w:rsidR="003D72DB" w:rsidRDefault="003D72DB" w:rsidP="003D72DB">
      <w:pPr>
        <w:pStyle w:val="a4"/>
      </w:pPr>
      <w:r>
        <w:rPr>
          <w:rStyle w:val="a3"/>
        </w:rPr>
        <w:t>План экскурсии:</w:t>
      </w:r>
    </w:p>
    <w:p w:rsidR="003D72DB" w:rsidRDefault="003D72DB" w:rsidP="003D72DB">
      <w:pPr>
        <w:pStyle w:val="a4"/>
      </w:pPr>
      <w:r>
        <w:t>• знакомство с Особой экономической зоной;</w:t>
      </w:r>
    </w:p>
    <w:p w:rsidR="003D72DB" w:rsidRDefault="003D72DB" w:rsidP="003D72DB">
      <w:pPr>
        <w:pStyle w:val="a4"/>
      </w:pPr>
      <w:r>
        <w:t xml:space="preserve">• посещение Университета </w:t>
      </w:r>
      <w:proofErr w:type="spellStart"/>
      <w:r>
        <w:t>Иннополис</w:t>
      </w:r>
      <w:proofErr w:type="spellEnd"/>
      <w:r>
        <w:t xml:space="preserve"> и его кампуса;</w:t>
      </w:r>
    </w:p>
    <w:p w:rsidR="003D72DB" w:rsidRDefault="003D72DB" w:rsidP="003D72DB">
      <w:pPr>
        <w:pStyle w:val="a4"/>
      </w:pPr>
      <w:r>
        <w:t>• прогулка по необычным локациям города;</w:t>
      </w:r>
    </w:p>
    <w:p w:rsidR="003D72DB" w:rsidRDefault="003D72DB" w:rsidP="003D72DB">
      <w:pPr>
        <w:pStyle w:val="a4"/>
      </w:pPr>
      <w:r>
        <w:t>• тестирование новых технологий;</w:t>
      </w:r>
    </w:p>
    <w:p w:rsidR="003D72DB" w:rsidRDefault="003D72DB" w:rsidP="003D72DB">
      <w:pPr>
        <w:pStyle w:val="a4"/>
      </w:pPr>
      <w:r>
        <w:t>• заполнение памяти телефона фотографиями и воспоминаниями;</w:t>
      </w:r>
    </w:p>
    <w:p w:rsidR="003D72DB" w:rsidRDefault="003D72DB" w:rsidP="003D72DB">
      <w:pPr>
        <w:pStyle w:val="a4"/>
      </w:pPr>
      <w:r>
        <w:t>• желание остаться здесь жить</w:t>
      </w:r>
    </w:p>
    <w:p w:rsidR="003D72DB" w:rsidRDefault="003D72DB" w:rsidP="003D72DB">
      <w:pPr>
        <w:pStyle w:val="a4"/>
      </w:pPr>
      <w:r>
        <w:t>Обед в кафе.</w:t>
      </w:r>
    </w:p>
    <w:p w:rsidR="003D72DB" w:rsidRDefault="003D72DB" w:rsidP="003D72DB">
      <w:pPr>
        <w:pStyle w:val="a4"/>
      </w:pPr>
      <w:r>
        <w:rPr>
          <w:rStyle w:val="a6"/>
          <w:b/>
          <w:bCs/>
          <w:color w:val="6C0E0E"/>
        </w:rPr>
        <w:t>*Экскурсия состоится при наборе группы от 10 человек</w:t>
      </w:r>
    </w:p>
    <w:p w:rsidR="003D72DB" w:rsidRDefault="003D72DB" w:rsidP="003D72DB">
      <w:pPr>
        <w:pStyle w:val="a4"/>
      </w:pPr>
      <w:r>
        <w:rPr>
          <w:rStyle w:val="a6"/>
          <w:b/>
          <w:bCs/>
          <w:color w:val="F50505"/>
        </w:rPr>
        <w:t>ИЛИ</w:t>
      </w:r>
    </w:p>
    <w:p w:rsidR="003D72DB" w:rsidRDefault="003D72DB" w:rsidP="003D72DB">
      <w:pPr>
        <w:pStyle w:val="a4"/>
      </w:pPr>
      <w:r>
        <w:rPr>
          <w:rStyle w:val="a3"/>
          <w:color w:val="FF0000"/>
        </w:rPr>
        <w:t>ЗА ДОП. ПЛАТУ - ПОСЕЩЕНИЕ АКВАПАРКА "РИВЬЕРА"</w:t>
      </w:r>
      <w:proofErr w:type="gramStart"/>
      <w:r>
        <w:rPr>
          <w:rStyle w:val="a3"/>
          <w:color w:val="FF0000"/>
        </w:rPr>
        <w:t xml:space="preserve"> !</w:t>
      </w:r>
      <w:proofErr w:type="gramEnd"/>
      <w:r>
        <w:rPr>
          <w:rStyle w:val="a3"/>
          <w:color w:val="FF0000"/>
        </w:rPr>
        <w:t xml:space="preserve"> (оплата самостоятельно на месте)</w:t>
      </w:r>
    </w:p>
    <w:p w:rsidR="003D72DB" w:rsidRDefault="003D72DB" w:rsidP="003D72DB">
      <w:pPr>
        <w:pStyle w:val="a4"/>
      </w:pPr>
      <w:r>
        <w:rPr>
          <w:rStyle w:val="a3"/>
        </w:rPr>
        <w:t>Тарифы на выбор - «Аквапарк 4 часа», «Аквапарк 6 часов» или тариф «БЕЗЛИМИТНЫЙ».</w:t>
      </w:r>
    </w:p>
    <w:p w:rsidR="00D07A22" w:rsidRDefault="00D07A22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</w:p>
    <w:p w:rsidR="009658D6" w:rsidRPr="00381E32" w:rsidRDefault="009658D6" w:rsidP="009658D6">
      <w:pPr>
        <w:pStyle w:val="a4"/>
        <w:shd w:val="clear" w:color="auto" w:fill="FFFFFF"/>
        <w:spacing w:before="0" w:beforeAutospacing="0" w:after="180" w:afterAutospacing="0" w:line="264" w:lineRule="atLeast"/>
        <w:rPr>
          <w:b/>
          <w:color w:val="000000"/>
        </w:rPr>
      </w:pPr>
      <w:r w:rsidRPr="00381E32">
        <w:rPr>
          <w:b/>
          <w:color w:val="000000"/>
        </w:rPr>
        <w:lastRenderedPageBreak/>
        <w:t>3 день</w:t>
      </w:r>
    </w:p>
    <w:p w:rsidR="003D72DB" w:rsidRDefault="003D72DB" w:rsidP="003D72DB">
      <w:pPr>
        <w:pStyle w:val="a4"/>
      </w:pPr>
      <w:r>
        <w:rPr>
          <w:rStyle w:val="a3"/>
        </w:rPr>
        <w:t>Завтрак в гостинице. Освобождение номеров. Вые</w:t>
      </w:r>
      <w:proofErr w:type="gramStart"/>
      <w:r>
        <w:rPr>
          <w:rStyle w:val="a3"/>
        </w:rPr>
        <w:t>зд в Св</w:t>
      </w:r>
      <w:proofErr w:type="gramEnd"/>
      <w:r>
        <w:rPr>
          <w:rStyle w:val="a3"/>
        </w:rPr>
        <w:t>ияжск.</w:t>
      </w:r>
    </w:p>
    <w:p w:rsidR="003D72DB" w:rsidRDefault="003D72DB" w:rsidP="003D72DB">
      <w:pPr>
        <w:pStyle w:val="a4"/>
      </w:pPr>
      <w:r>
        <w:rPr>
          <w:rStyle w:val="a3"/>
        </w:rPr>
        <w:t>Прибытие в Свияжск. Обзорная экскурсия.</w:t>
      </w:r>
    </w:p>
    <w:p w:rsidR="003D72DB" w:rsidRDefault="003D72DB" w:rsidP="003D72DB">
      <w:pPr>
        <w:pStyle w:val="a4"/>
      </w:pPr>
      <w:r>
        <w:t>Свияжск сохранил многочисленные памятники древнерусской архитектуры, православной культуры и истории. Под государственной охраной состоят 37 объектов культурного наследия, из них 19 – федерального значения, 18 – регионального (республиканского). Остров-град Свия</w:t>
      </w:r>
      <w:proofErr w:type="gramStart"/>
      <w:r>
        <w:t>жск сл</w:t>
      </w:r>
      <w:proofErr w:type="gramEnd"/>
      <w:r>
        <w:t xml:space="preserve">авен своей историей, духом православной культуры, красотой природного и градостроительного ландшафта. Экскурсовод познакомит с удивительными памятниками архитектуры </w:t>
      </w:r>
      <w:proofErr w:type="spellStart"/>
      <w:proofErr w:type="gramStart"/>
      <w:r>
        <w:t>чудо-острова</w:t>
      </w:r>
      <w:proofErr w:type="spellEnd"/>
      <w:proofErr w:type="gramEnd"/>
      <w:r>
        <w:t>, вы проникнитесь чарующей атмосферой старинного села.</w:t>
      </w:r>
    </w:p>
    <w:p w:rsidR="003D72DB" w:rsidRDefault="003D72DB" w:rsidP="003D72DB">
      <w:pPr>
        <w:pStyle w:val="a4"/>
      </w:pPr>
      <w:r>
        <w:rPr>
          <w:rStyle w:val="a3"/>
        </w:rPr>
        <w:t>Обед в кафе города.</w:t>
      </w:r>
    </w:p>
    <w:p w:rsidR="003D72DB" w:rsidRDefault="003D72DB" w:rsidP="003D72DB">
      <w:pPr>
        <w:pStyle w:val="a4"/>
      </w:pPr>
      <w:r>
        <w:rPr>
          <w:rStyle w:val="a3"/>
        </w:rPr>
        <w:t>Отправление домой.</w:t>
      </w:r>
    </w:p>
    <w:p w:rsidR="003D72DB" w:rsidRDefault="003D72DB" w:rsidP="003D72DB">
      <w:pPr>
        <w:pStyle w:val="a4"/>
      </w:pPr>
      <w:r>
        <w:rPr>
          <w:rStyle w:val="a3"/>
        </w:rPr>
        <w:t>Прибытие вечером.</w:t>
      </w:r>
    </w:p>
    <w:p w:rsidR="003D72DB" w:rsidRDefault="003D72DB" w:rsidP="003D72DB">
      <w:pPr>
        <w:pStyle w:val="a4"/>
      </w:pPr>
      <w:r>
        <w:t>  </w:t>
      </w:r>
    </w:p>
    <w:p w:rsidR="003D72DB" w:rsidRDefault="003D72DB" w:rsidP="003D72DB">
      <w:pPr>
        <w:pStyle w:val="a4"/>
      </w:pPr>
      <w:r>
        <w:rPr>
          <w:color w:val="34495E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</w:r>
      <w:proofErr w:type="spellStart"/>
      <w:r>
        <w:rPr>
          <w:color w:val="34495E"/>
        </w:rPr>
        <w:t>онлайн-бронирования</w:t>
      </w:r>
      <w:proofErr w:type="spellEnd"/>
      <w:r>
        <w:rPr>
          <w:color w:val="34495E"/>
        </w:rPr>
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>
        <w:rPr>
          <w:color w:val="34495E"/>
        </w:rPr>
        <w:t>Mercedes</w:t>
      </w:r>
      <w:proofErr w:type="spellEnd"/>
      <w:r>
        <w:rPr>
          <w:color w:val="34495E"/>
        </w:rPr>
        <w:t xml:space="preserve"> </w:t>
      </w:r>
      <w:proofErr w:type="spellStart"/>
      <w:r>
        <w:rPr>
          <w:color w:val="34495E"/>
        </w:rPr>
        <w:t>Sprinter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Volkswagen</w:t>
      </w:r>
      <w:proofErr w:type="spellEnd"/>
      <w:r>
        <w:rPr>
          <w:color w:val="34495E"/>
        </w:rPr>
        <w:t xml:space="preserve"> </w:t>
      </w:r>
      <w:proofErr w:type="spellStart"/>
      <w:r>
        <w:rPr>
          <w:color w:val="34495E"/>
        </w:rPr>
        <w:t>Crafter</w:t>
      </w:r>
      <w:proofErr w:type="spellEnd"/>
      <w:r>
        <w:rPr>
          <w:color w:val="34495E"/>
        </w:rPr>
        <w:t xml:space="preserve">. При группе более 19 человек предоставляется автобус марки </w:t>
      </w:r>
      <w:proofErr w:type="spellStart"/>
      <w:r>
        <w:rPr>
          <w:color w:val="34495E"/>
        </w:rPr>
        <w:t>Higer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KingLong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Man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Neoplan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Setra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Yutong</w:t>
      </w:r>
      <w:proofErr w:type="spellEnd"/>
      <w:r>
        <w:rPr>
          <w:color w:val="34495E"/>
        </w:rPr>
        <w:t xml:space="preserve">, </w:t>
      </w:r>
      <w:proofErr w:type="spellStart"/>
      <w:r>
        <w:rPr>
          <w:color w:val="34495E"/>
        </w:rPr>
        <w:t>ShenLong</w:t>
      </w:r>
      <w:proofErr w:type="spellEnd"/>
      <w:r>
        <w:rPr>
          <w:color w:val="34495E"/>
        </w:rPr>
        <w:t xml:space="preserve"> или аналог. Прибытие/ отправление на Посадку/ высадку на маршруте, </w:t>
      </w:r>
      <w:proofErr w:type="gramStart"/>
      <w:r>
        <w:rPr>
          <w:color w:val="34495E"/>
        </w:rPr>
        <w:t>возможны</w:t>
      </w:r>
      <w:proofErr w:type="gramEnd"/>
      <w:r>
        <w:rPr>
          <w:color w:val="34495E"/>
        </w:rPr>
        <w:t xml:space="preserve"> с применением </w:t>
      </w:r>
      <w:proofErr w:type="spellStart"/>
      <w:r>
        <w:rPr>
          <w:color w:val="34495E"/>
        </w:rPr>
        <w:t>трансфера</w:t>
      </w:r>
      <w:proofErr w:type="spellEnd"/>
      <w:r>
        <w:rPr>
          <w:color w:val="34495E"/>
        </w:rPr>
        <w:t xml:space="preserve">. </w:t>
      </w:r>
      <w:proofErr w:type="spellStart"/>
      <w:r>
        <w:rPr>
          <w:color w:val="34495E"/>
        </w:rPr>
        <w:t>Трансферы</w:t>
      </w:r>
      <w:proofErr w:type="spellEnd"/>
      <w:r>
        <w:rPr>
          <w:color w:val="34495E"/>
        </w:rPr>
        <w:t xml:space="preserve"> предоставляются с запасом по времени отправки/прибытия, возможно ожидание по времени. В случае отказа туристов от ожидания </w:t>
      </w:r>
      <w:proofErr w:type="spellStart"/>
      <w:r>
        <w:rPr>
          <w:color w:val="34495E"/>
        </w:rPr>
        <w:t>трансфера</w:t>
      </w:r>
      <w:proofErr w:type="spellEnd"/>
      <w:r>
        <w:rPr>
          <w:color w:val="34495E"/>
        </w:rPr>
        <w:t xml:space="preserve">, денежные расходы на </w:t>
      </w:r>
      <w:proofErr w:type="gramStart"/>
      <w:r>
        <w:rPr>
          <w:color w:val="34495E"/>
        </w:rPr>
        <w:t>самостоятельный</w:t>
      </w:r>
      <w:proofErr w:type="gramEnd"/>
      <w:r>
        <w:rPr>
          <w:color w:val="34495E"/>
        </w:rPr>
        <w:t xml:space="preserve"> </w:t>
      </w:r>
      <w:proofErr w:type="spellStart"/>
      <w:r>
        <w:rPr>
          <w:color w:val="34495E"/>
        </w:rPr>
        <w:t>трансфер</w:t>
      </w:r>
      <w:proofErr w:type="spellEnd"/>
      <w:r>
        <w:rPr>
          <w:color w:val="34495E"/>
        </w:rPr>
        <w:t xml:space="preserve"> туристов, не возмещаются.</w:t>
      </w:r>
    </w:p>
    <w:p w:rsidR="003D72DB" w:rsidRDefault="003D72DB" w:rsidP="003D72DB">
      <w:pPr>
        <w:pStyle w:val="a4"/>
      </w:pPr>
      <w:r>
        <w:t> </w:t>
      </w:r>
    </w:p>
    <w:p w:rsidR="00D07A22" w:rsidRPr="004C6E3F" w:rsidRDefault="00D07A22">
      <w:pPr>
        <w:rPr>
          <w:rFonts w:ascii="Times New Roman" w:hAnsi="Times New Roman" w:cs="Times New Roman"/>
          <w:b/>
          <w:sz w:val="24"/>
          <w:szCs w:val="24"/>
        </w:rPr>
      </w:pPr>
    </w:p>
    <w:sectPr w:rsidR="00D07A22" w:rsidRPr="004C6E3F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485"/>
    <w:multiLevelType w:val="hybridMultilevel"/>
    <w:tmpl w:val="4238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67A92"/>
    <w:multiLevelType w:val="hybridMultilevel"/>
    <w:tmpl w:val="0BEA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32E0C"/>
    <w:multiLevelType w:val="hybridMultilevel"/>
    <w:tmpl w:val="7206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8D6"/>
    <w:rsid w:val="002A3B8C"/>
    <w:rsid w:val="00381E32"/>
    <w:rsid w:val="003D72DB"/>
    <w:rsid w:val="004C6E3F"/>
    <w:rsid w:val="008A002C"/>
    <w:rsid w:val="008F6CDE"/>
    <w:rsid w:val="009658D6"/>
    <w:rsid w:val="00976DA4"/>
    <w:rsid w:val="009A2708"/>
    <w:rsid w:val="009A4535"/>
    <w:rsid w:val="00A568BD"/>
    <w:rsid w:val="00C30405"/>
    <w:rsid w:val="00CD6240"/>
    <w:rsid w:val="00D07A22"/>
    <w:rsid w:val="00DA7BF0"/>
    <w:rsid w:val="00E261CE"/>
    <w:rsid w:val="00E82EE3"/>
    <w:rsid w:val="00F7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8D6"/>
    <w:rPr>
      <w:b/>
      <w:bCs/>
    </w:rPr>
  </w:style>
  <w:style w:type="paragraph" w:styleId="a4">
    <w:name w:val="Normal (Web)"/>
    <w:basedOn w:val="a"/>
    <w:uiPriority w:val="99"/>
    <w:unhideWhenUsed/>
    <w:rsid w:val="0096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7A22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3D72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2026-02-12T09:06:00Z</dcterms:created>
  <dcterms:modified xsi:type="dcterms:W3CDTF">2026-02-12T09:06:00Z</dcterms:modified>
</cp:coreProperties>
</file>