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D4" w:rsidRPr="007745D4" w:rsidRDefault="00457BE6" w:rsidP="007745D4">
      <w:pPr>
        <w:pStyle w:val="3"/>
        <w:shd w:val="clear" w:color="auto" w:fill="FFFFFF"/>
        <w:rPr>
          <w:bCs w:val="0"/>
          <w:color w:val="181C32"/>
          <w:sz w:val="28"/>
          <w:szCs w:val="28"/>
        </w:rPr>
      </w:pPr>
      <w:r w:rsidRPr="00D0341C">
        <w:rPr>
          <w:sz w:val="28"/>
          <w:szCs w:val="28"/>
        </w:rPr>
        <w:t xml:space="preserve"> </w:t>
      </w:r>
      <w:r w:rsidR="00DE58EB" w:rsidRPr="00D0341C">
        <w:rPr>
          <w:sz w:val="28"/>
          <w:szCs w:val="28"/>
        </w:rPr>
        <w:t xml:space="preserve">         </w:t>
      </w:r>
      <w:r w:rsidR="007745D4">
        <w:rPr>
          <w:sz w:val="28"/>
          <w:szCs w:val="28"/>
        </w:rPr>
        <w:t xml:space="preserve">            </w:t>
      </w:r>
      <w:r w:rsidR="00DE58EB" w:rsidRPr="00D0341C">
        <w:rPr>
          <w:sz w:val="28"/>
          <w:szCs w:val="28"/>
        </w:rPr>
        <w:t xml:space="preserve"> </w:t>
      </w:r>
      <w:r w:rsidR="007745D4" w:rsidRPr="007745D4">
        <w:rPr>
          <w:bCs w:val="0"/>
          <w:color w:val="181C32"/>
          <w:sz w:val="28"/>
          <w:szCs w:val="28"/>
        </w:rPr>
        <w:t xml:space="preserve">Авторский тур Нижний 800 3 </w:t>
      </w:r>
      <w:proofErr w:type="spellStart"/>
      <w:r w:rsidR="007745D4" w:rsidRPr="007745D4">
        <w:rPr>
          <w:bCs w:val="0"/>
          <w:color w:val="181C32"/>
          <w:sz w:val="28"/>
          <w:szCs w:val="28"/>
        </w:rPr>
        <w:t>дн</w:t>
      </w:r>
      <w:proofErr w:type="spellEnd"/>
      <w:r w:rsidR="007745D4" w:rsidRPr="007745D4">
        <w:rPr>
          <w:bCs w:val="0"/>
          <w:color w:val="181C32"/>
          <w:sz w:val="28"/>
          <w:szCs w:val="28"/>
        </w:rPr>
        <w:t xml:space="preserve">/2 </w:t>
      </w:r>
      <w:proofErr w:type="spellStart"/>
      <w:r w:rsidR="007745D4" w:rsidRPr="007745D4">
        <w:rPr>
          <w:bCs w:val="0"/>
          <w:color w:val="181C32"/>
          <w:sz w:val="28"/>
          <w:szCs w:val="28"/>
        </w:rPr>
        <w:t>н</w:t>
      </w:r>
      <w:proofErr w:type="spellEnd"/>
      <w:r w:rsidR="007745D4" w:rsidRPr="007745D4">
        <w:rPr>
          <w:bCs w:val="0"/>
          <w:color w:val="181C32"/>
          <w:sz w:val="28"/>
          <w:szCs w:val="28"/>
        </w:rPr>
        <w:t xml:space="preserve"> (автобус)</w:t>
      </w:r>
    </w:p>
    <w:p w:rsidR="00D0341C" w:rsidRPr="00D0341C" w:rsidRDefault="00D0341C" w:rsidP="00D0341C">
      <w:pPr>
        <w:pStyle w:val="3"/>
        <w:shd w:val="clear" w:color="auto" w:fill="FFFFFF"/>
        <w:rPr>
          <w:bCs w:val="0"/>
          <w:color w:val="181C32"/>
          <w:sz w:val="28"/>
          <w:szCs w:val="28"/>
        </w:rPr>
      </w:pPr>
    </w:p>
    <w:p w:rsidR="007F475F" w:rsidRDefault="00D0341C" w:rsidP="00D034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                                                     </w:t>
      </w:r>
      <w:r w:rsidR="007745D4">
        <w:rPr>
          <w:rFonts w:ascii="Times New Roman" w:hAnsi="Times New Roman" w:cs="Times New Roman"/>
          <w:b/>
          <w:sz w:val="28"/>
          <w:szCs w:val="28"/>
        </w:rPr>
        <w:t>3 дня/2</w:t>
      </w:r>
      <w:r>
        <w:rPr>
          <w:rFonts w:ascii="Times New Roman" w:hAnsi="Times New Roman" w:cs="Times New Roman"/>
          <w:b/>
          <w:sz w:val="28"/>
          <w:szCs w:val="28"/>
        </w:rPr>
        <w:t xml:space="preserve"> ночь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7745D4" w:rsidRDefault="007745D4" w:rsidP="007745D4">
      <w:pPr>
        <w:pStyle w:val="a4"/>
      </w:pPr>
      <w:r>
        <w:rPr>
          <w:rStyle w:val="a5"/>
        </w:rPr>
        <w:t>11:00 – прибытие группы в Нижний Новгород,</w:t>
      </w:r>
      <w:r>
        <w:t xml:space="preserve"> встреча с экскурсоводом, посадка в автобус, отправление на экскурсионную программу.</w:t>
      </w:r>
      <w:r>
        <w:br/>
      </w:r>
      <w:r>
        <w:br/>
      </w:r>
      <w:r>
        <w:rPr>
          <w:rStyle w:val="a5"/>
        </w:rPr>
        <w:t>Обзорная экскурсия по Нижнему Новгороду.</w:t>
      </w:r>
      <w:r>
        <w:t xml:space="preserve"> Рассказ об основании Нижнего Новгорода.</w:t>
      </w:r>
    </w:p>
    <w:p w:rsidR="007745D4" w:rsidRDefault="007745D4" w:rsidP="007745D4">
      <w:pPr>
        <w:pStyle w:val="a4"/>
        <w:spacing w:after="240" w:afterAutospacing="0"/>
      </w:pPr>
      <w:r>
        <w:t xml:space="preserve">Древний город Нижний Новгород может похвастать удивительно богатой историей. Он и в древности был процветающим и сильным градом, и в наши дни не утратил своего значения, превратившись в один из самых 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ту самую знаменитую Нижегородскую Ярмарку, а также побываете на всех основных набережных города, откуда Вам откроются невероятные панорамные виды города. Наш город называют "Столицей закатов". Вы увидите эти неповторимые закаты. В </w:t>
      </w:r>
      <w:proofErr w:type="gramStart"/>
      <w:r>
        <w:t>Нижнем</w:t>
      </w:r>
      <w:proofErr w:type="gramEnd"/>
      <w:r>
        <w:t xml:space="preserve"> очень много красивейших смотровых площадок и живописных мест, от вида которых захватывает дух. Этот город обязательно нужно посетить, и у Вас точно будет мечта возвращаться сюда снова и снова.</w:t>
      </w:r>
      <w:r>
        <w:br/>
      </w:r>
      <w:r>
        <w:br/>
      </w:r>
      <w:r>
        <w:rPr>
          <w:rStyle w:val="a5"/>
        </w:rPr>
        <w:t>14:00 – обед в кафе города.</w:t>
      </w:r>
      <w:r>
        <w:br/>
      </w:r>
      <w:r>
        <w:br/>
      </w:r>
      <w:r>
        <w:rPr>
          <w:rStyle w:val="a5"/>
        </w:rPr>
        <w:t>15:00 - посещение Благовещенского монастыря.</w:t>
      </w:r>
      <w:r>
        <w:br/>
        <w:t>Благовещенский мужской монастырь в Нижнем Новгороде — уникальный памятник отечественного зодчества, который расположился на правобережье Оки рядом с местом ее впадения в Волгу. Этот величественный ансамбль из белокаменных храмов был основан одновременно с закладкой города. Монастырь пережил не одно разорение, горел в пожарах и отстраивался заново. Сегодня здесь находится действующий мужской монастырь.</w:t>
      </w:r>
      <w:r>
        <w:br/>
      </w:r>
      <w:r>
        <w:br/>
      </w:r>
      <w:r>
        <w:rPr>
          <w:rStyle w:val="a5"/>
        </w:rPr>
        <w:t xml:space="preserve">16.00 - посещение </w:t>
      </w:r>
      <w:proofErr w:type="spellStart"/>
      <w:r>
        <w:rPr>
          <w:rStyle w:val="a5"/>
        </w:rPr>
        <w:t>мультимедийной</w:t>
      </w:r>
      <w:proofErr w:type="spellEnd"/>
      <w:r>
        <w:rPr>
          <w:rStyle w:val="a5"/>
        </w:rPr>
        <w:t xml:space="preserve"> выставки «Россия – моя история».</w:t>
      </w:r>
      <w:r>
        <w:br/>
        <w:t xml:space="preserve">Уникальный </w:t>
      </w:r>
      <w:proofErr w:type="spellStart"/>
      <w:r>
        <w:t>мультимедийный</w:t>
      </w:r>
      <w:proofErr w:type="spellEnd"/>
      <w:r>
        <w:t xml:space="preserve"> комплекс представляет всю историю нашей страны с древнейших времен до наших дней при помощи более 900 единиц </w:t>
      </w:r>
      <w:proofErr w:type="spellStart"/>
      <w:r>
        <w:t>мультимедийного</w:t>
      </w:r>
      <w:proofErr w:type="spellEnd"/>
      <w:r>
        <w:t xml:space="preserve"> и интерактивного оборудования.</w:t>
      </w:r>
      <w:r>
        <w:br/>
      </w:r>
      <w:r>
        <w:br/>
      </w:r>
      <w:r>
        <w:rPr>
          <w:rStyle w:val="a5"/>
        </w:rPr>
        <w:t>17.00 - заселение в гостиницу. Свободное время.</w:t>
      </w:r>
      <w:r>
        <w:br/>
      </w:r>
      <w:r>
        <w:rPr>
          <w:rStyle w:val="a5"/>
        </w:rPr>
        <w:t>По желанию за дополнительную плату - ужин в гостинице.</w:t>
      </w:r>
    </w:p>
    <w:p w:rsidR="0094241A" w:rsidRPr="007745D4" w:rsidRDefault="0094241A" w:rsidP="007745D4">
      <w:pPr>
        <w:pStyle w:val="a4"/>
        <w:spacing w:after="240" w:afterAutospacing="0"/>
      </w:pPr>
      <w:r w:rsidRPr="00D0341C">
        <w:rPr>
          <w:b/>
        </w:rPr>
        <w:lastRenderedPageBreak/>
        <w:t>2 день</w:t>
      </w:r>
    </w:p>
    <w:p w:rsidR="007745D4" w:rsidRDefault="007745D4" w:rsidP="007745D4">
      <w:pPr>
        <w:pStyle w:val="a4"/>
      </w:pPr>
      <w:bookmarkStart w:id="0" w:name="_GoBack"/>
      <w:bookmarkEnd w:id="0"/>
      <w:r>
        <w:rPr>
          <w:rStyle w:val="a5"/>
        </w:rPr>
        <w:t>09:00 – завтрак в гостинице.</w:t>
      </w:r>
      <w:r>
        <w:br/>
      </w:r>
      <w:r>
        <w:br/>
      </w:r>
      <w:r>
        <w:rPr>
          <w:rStyle w:val="a5"/>
        </w:rPr>
        <w:t>10:00 – встреча с экскурсоводом, выезд на экскурсионную программу.</w:t>
      </w:r>
      <w:r>
        <w:br/>
      </w:r>
      <w:r>
        <w:br/>
      </w:r>
      <w:r>
        <w:rPr>
          <w:rStyle w:val="a5"/>
        </w:rPr>
        <w:t>11:00 - посещение музея истории ГАЗ.</w:t>
      </w:r>
      <w:r>
        <w:br/>
        <w:t>Музей истории ГАЗ в Нижнем Новгороде начал формироваться как коллекция в середине 50-х годов прошлого века.</w:t>
      </w:r>
      <w:r>
        <w:br/>
        <w:t>Экспонаты собирались по крупицам и часто являются уникальными, последними из имеющихся в настоящее время в мире экземпляров.</w:t>
      </w:r>
      <w:r>
        <w:br/>
        <w:t xml:space="preserve">Каждый автомобиль здесь — результат многолетних тщательных поисков и кропотливой реставрации. Все выставленные автомобили находятся в действующем состоянии и в любой момент могут отправиться в путь. Многие из местных машин — «звезды» кино и массовых мероприятий. Их снимали в таких фильмах как «Бриллиантовая рука», «Три тополя на </w:t>
      </w:r>
      <w:proofErr w:type="spellStart"/>
      <w:r>
        <w:t>Плющихе</w:t>
      </w:r>
      <w:proofErr w:type="spellEnd"/>
      <w:r>
        <w:t>», «Берегись автомобиля», «Три плюс два» и других, используют для участия в парадах и выставках.</w:t>
      </w:r>
      <w:r>
        <w:br/>
      </w:r>
      <w:r>
        <w:br/>
      </w:r>
      <w:r>
        <w:rPr>
          <w:rStyle w:val="a5"/>
        </w:rPr>
        <w:t>13:00 – посещение музея «Усадьба Рукавишниковых».</w:t>
      </w:r>
      <w:r>
        <w:br/>
        <w:t>Здание музея поистине царский дворец как снаружи, так и внутри. Фасад украшен ангелочками и кариатидами. Во двор здания ведут ворота с великолепной кованой решёткой. Фасады и интерьеры особняка – яркий образец архитектуры академической эклектики. Внутри восхищает парадная лестница, бальный зал с самым большим цельным зеркалом в Нижнем Новгороде, декор потолка и стен…</w:t>
      </w:r>
      <w:r>
        <w:br/>
      </w:r>
      <w:r>
        <w:br/>
      </w:r>
      <w:r>
        <w:rPr>
          <w:rStyle w:val="a5"/>
        </w:rPr>
        <w:t>14:00 – обед в кафе города.</w:t>
      </w:r>
      <w:r>
        <w:br/>
      </w:r>
      <w:r>
        <w:br/>
      </w:r>
      <w:r>
        <w:rPr>
          <w:rStyle w:val="a5"/>
        </w:rPr>
        <w:t>15:00 – пешеходная экскурсия по главной улице города - улице Большой Покровской.</w:t>
      </w:r>
      <w:r>
        <w:br/>
        <w:t>Нижегородский «Арбат» всегда многолюден, поскольку там есть множество разных достопримечательностей: улица привлекает своей архитектурой, многочисленными скульптурами и памятниками. Здесь расположены кукольный театр и драматический, Технический музей и Музей истории художественных промыслов Новгородской области, а также множество магазинов и кафе.</w:t>
      </w:r>
      <w:r>
        <w:br/>
      </w:r>
      <w:r>
        <w:br/>
      </w:r>
      <w:r>
        <w:rPr>
          <w:rStyle w:val="a5"/>
        </w:rPr>
        <w:t>16:00 – прогулка по старинной купеческой улице города – Рождественской.</w:t>
      </w:r>
      <w:r>
        <w:br/>
        <w:t xml:space="preserve">Деловой центр Нижнего Новгорода </w:t>
      </w:r>
      <w:proofErr w:type="gramStart"/>
      <w:r>
        <w:t>Х</w:t>
      </w:r>
      <w:proofErr w:type="gramEnd"/>
      <w:r>
        <w:t>IX столетия, облик которого сохранился до наших дней практически без изменений. Величественные банки, церкви, доходные дома – воплощенный дух российского купечества. И в двух шагах от них – остатки «</w:t>
      </w:r>
      <w:proofErr w:type="spellStart"/>
      <w:r>
        <w:t>Миллиошки</w:t>
      </w:r>
      <w:proofErr w:type="spellEnd"/>
      <w:r>
        <w:t>», квартал бедноты, так живо описанный Максимом Горьким. На ул. Рождественской вы увидите красивейший храм России – Церковь Собора Пресвятой Богородицы, более известная как Строгановская церковь. Шедевр "русского барокко". Это изящное монументальное здание с тонкой белокаменной резьбой поражает своей красотой и величественностью.</w:t>
      </w:r>
      <w:r>
        <w:br/>
      </w:r>
      <w:r>
        <w:br/>
      </w:r>
      <w:r>
        <w:rPr>
          <w:rStyle w:val="a5"/>
        </w:rPr>
        <w:t>18:00 – окончание экскурсионной программы в центре города, самостоятельное возвращение в гостиницу.</w:t>
      </w:r>
      <w:r>
        <w:br/>
      </w:r>
      <w:r>
        <w:rPr>
          <w:rStyle w:val="a5"/>
        </w:rPr>
        <w:t>По желанию за дополнительную плату - ужин в гостинице.</w:t>
      </w:r>
    </w:p>
    <w:p w:rsidR="00B56AA9" w:rsidRPr="00B56AA9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56AA9" w:rsidRPr="00B56AA9" w:rsidSect="0057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6C8C"/>
    <w:multiLevelType w:val="hybridMultilevel"/>
    <w:tmpl w:val="0218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3D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547E3C"/>
    <w:rsid w:val="00577C39"/>
    <w:rsid w:val="00656F62"/>
    <w:rsid w:val="007445E6"/>
    <w:rsid w:val="007745D4"/>
    <w:rsid w:val="00787CE5"/>
    <w:rsid w:val="007F475F"/>
    <w:rsid w:val="00812F3D"/>
    <w:rsid w:val="0088492B"/>
    <w:rsid w:val="00906ABD"/>
    <w:rsid w:val="00907B04"/>
    <w:rsid w:val="0094241A"/>
    <w:rsid w:val="00A1737A"/>
    <w:rsid w:val="00AC2F48"/>
    <w:rsid w:val="00B56AA9"/>
    <w:rsid w:val="00C36352"/>
    <w:rsid w:val="00CA4F97"/>
    <w:rsid w:val="00CB7CFB"/>
    <w:rsid w:val="00CF2092"/>
    <w:rsid w:val="00D0341C"/>
    <w:rsid w:val="00DE58EB"/>
    <w:rsid w:val="00E03A81"/>
    <w:rsid w:val="00E16202"/>
    <w:rsid w:val="00E26C50"/>
    <w:rsid w:val="00F2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39"/>
  </w:style>
  <w:style w:type="paragraph" w:styleId="3">
    <w:name w:val="heading 3"/>
    <w:basedOn w:val="a"/>
    <w:link w:val="30"/>
    <w:uiPriority w:val="9"/>
    <w:qFormat/>
    <w:rsid w:val="00DE5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8EB"/>
    <w:rPr>
      <w:b/>
      <w:bCs/>
    </w:rPr>
  </w:style>
  <w:style w:type="character" w:styleId="a6">
    <w:name w:val="Emphasis"/>
    <w:basedOn w:val="a0"/>
    <w:uiPriority w:val="20"/>
    <w:qFormat/>
    <w:rsid w:val="00DE58E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5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122621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Putevka</cp:lastModifiedBy>
  <cp:revision>2</cp:revision>
  <dcterms:created xsi:type="dcterms:W3CDTF">2025-02-27T11:48:00Z</dcterms:created>
  <dcterms:modified xsi:type="dcterms:W3CDTF">2025-02-27T11:48:00Z</dcterms:modified>
</cp:coreProperties>
</file>