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56" w:rsidRPr="00E9799F" w:rsidRDefault="00562156" w:rsidP="00562156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Крымские каникулы </w:t>
      </w:r>
    </w:p>
    <w:p w:rsidR="005012DB" w:rsidRPr="00E9799F" w:rsidRDefault="00562156" w:rsidP="00562156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7 </w:t>
      </w:r>
      <w:proofErr w:type="spellStart"/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дн</w:t>
      </w:r>
      <w:proofErr w:type="spellEnd"/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/6 </w:t>
      </w:r>
      <w:proofErr w:type="spellStart"/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н</w:t>
      </w:r>
      <w:proofErr w:type="spellEnd"/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 </w:t>
      </w:r>
      <w:r w:rsidRPr="00E9799F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 </w:t>
      </w:r>
      <w:r w:rsidRPr="00562156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(автобус)</w:t>
      </w:r>
    </w:p>
    <w:p w:rsidR="00562156" w:rsidRDefault="00562156" w:rsidP="00562156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Программа</w:t>
      </w: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562156" w:rsidRPr="00E9799F" w:rsidRDefault="00562156" w:rsidP="00562156">
      <w:pPr>
        <w:spacing w:beforeAutospacing="1" w:after="0" w:afterAutospacing="1"/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</w:pPr>
      <w:r w:rsidRPr="00562156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*Возможно изменение порядка проведения экскурсий, а также замена экскурсий, музеев или гостиниц </w:t>
      </w:r>
      <w:proofErr w:type="gramStart"/>
      <w:r w:rsidRPr="00562156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на</w:t>
      </w:r>
      <w:proofErr w:type="gramEnd"/>
      <w:r w:rsidRPr="00562156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 равноценные.</w:t>
      </w:r>
    </w:p>
    <w:p w:rsidR="00562156" w:rsidRDefault="00562156" w:rsidP="00562156">
      <w:pPr>
        <w:spacing w:beforeAutospacing="1" w:after="0" w:afterAutospacing="1"/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</w:pPr>
      <w:r w:rsidRPr="00562156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9799F" w:rsidRPr="00E9799F" w:rsidRDefault="00E9799F" w:rsidP="00562156">
      <w:pPr>
        <w:spacing w:beforeAutospacing="1" w:after="0" w:afterAutospacing="1"/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</w:pPr>
    </w:p>
    <w:p w:rsidR="00E9799F" w:rsidRDefault="00E9799F" w:rsidP="00E9799F">
      <w:pPr>
        <w:pStyle w:val="a3"/>
      </w:pPr>
      <w:r>
        <w:rPr>
          <w:rStyle w:val="a5"/>
        </w:rPr>
        <w:t>Выезд из города утром.</w:t>
      </w:r>
    </w:p>
    <w:p w:rsidR="00E9799F" w:rsidRDefault="00E9799F" w:rsidP="00E9799F">
      <w:pPr>
        <w:pStyle w:val="a3"/>
      </w:pPr>
      <w:r>
        <w:rPr>
          <w:rStyle w:val="a5"/>
        </w:rPr>
        <w:t xml:space="preserve">04:00 Заволжье, Городец, Павлово, Меленки, </w:t>
      </w:r>
      <w:proofErr w:type="spellStart"/>
      <w:r>
        <w:rPr>
          <w:rStyle w:val="a5"/>
        </w:rPr>
        <w:t>Касимов</w:t>
      </w:r>
      <w:proofErr w:type="spellEnd"/>
    </w:p>
    <w:p w:rsidR="00E9799F" w:rsidRDefault="00E9799F" w:rsidP="00E9799F">
      <w:pPr>
        <w:pStyle w:val="a3"/>
      </w:pPr>
      <w:r>
        <w:rPr>
          <w:rStyle w:val="a5"/>
        </w:rPr>
        <w:t>04:30 Балахна, Ворсма</w:t>
      </w:r>
    </w:p>
    <w:p w:rsidR="00E9799F" w:rsidRDefault="00E9799F" w:rsidP="00E9799F">
      <w:pPr>
        <w:pStyle w:val="a3"/>
      </w:pPr>
      <w:r>
        <w:rPr>
          <w:rStyle w:val="a5"/>
        </w:rPr>
        <w:t xml:space="preserve">05:00 Дзержинск, Богородск, Выкса, Навашино, Муром, </w:t>
      </w:r>
      <w:proofErr w:type="spellStart"/>
      <w:r>
        <w:rPr>
          <w:rStyle w:val="a5"/>
        </w:rPr>
        <w:t>Саров</w:t>
      </w:r>
      <w:proofErr w:type="spellEnd"/>
    </w:p>
    <w:p w:rsidR="00E9799F" w:rsidRDefault="00E9799F" w:rsidP="00E9799F">
      <w:pPr>
        <w:pStyle w:val="a3"/>
      </w:pPr>
      <w:r>
        <w:rPr>
          <w:rStyle w:val="a5"/>
        </w:rPr>
        <w:t>06:00 Нижний Новгород</w:t>
      </w:r>
    </w:p>
    <w:p w:rsidR="00E9799F" w:rsidRDefault="00E9799F" w:rsidP="00E9799F">
      <w:pPr>
        <w:pStyle w:val="a3"/>
      </w:pPr>
      <w:r>
        <w:rPr>
          <w:rStyle w:val="a5"/>
        </w:rPr>
        <w:t>08:00 Арзамас</w:t>
      </w:r>
    </w:p>
    <w:p w:rsidR="00562156" w:rsidRPr="00562156" w:rsidRDefault="00562156" w:rsidP="00562156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562156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*Точное время выезда и номер автобуса уточняйте в разделе "Отправления" за сутки до начала тура.</w:t>
      </w: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E9799F" w:rsidRDefault="00E9799F" w:rsidP="00E9799F">
      <w:pPr>
        <w:pStyle w:val="a3"/>
      </w:pPr>
      <w:r>
        <w:rPr>
          <w:rStyle w:val="a5"/>
        </w:rPr>
        <w:t>Прибытие в Ялту во второй половине дня.</w:t>
      </w:r>
    </w:p>
    <w:p w:rsidR="00E9799F" w:rsidRDefault="00E9799F" w:rsidP="00E9799F">
      <w:pPr>
        <w:pStyle w:val="a3"/>
      </w:pPr>
      <w:r>
        <w:t xml:space="preserve">В преддверии главного зимнего праздника </w:t>
      </w:r>
      <w:r>
        <w:rPr>
          <w:rStyle w:val="a5"/>
        </w:rPr>
        <w:t>Ялта</w:t>
      </w:r>
      <w:r>
        <w:t xml:space="preserve"> традиционно наденет свой роскошный новогодний наряд: на набережной и центральных улицах города появятся разнообразные световые инсталляции, призванные создать у гостей курортной столицы по-настоящему сказочное настроение. Вы пройдетесь по узким кривым улочкам исторического центра Ялты, спуститесь на главную набережную Крыма и познакомитесь с чеховской Дамой с собачкой. Гид расскажет вам романтические истории.</w:t>
      </w:r>
    </w:p>
    <w:p w:rsidR="00E9799F" w:rsidRDefault="00E9799F" w:rsidP="00E9799F">
      <w:pPr>
        <w:pStyle w:val="a3"/>
      </w:pPr>
      <w:r>
        <w:rPr>
          <w:rStyle w:val="a5"/>
        </w:rPr>
        <w:t>Заселение в гостиницу.</w:t>
      </w:r>
    </w:p>
    <w:p w:rsidR="00E9799F" w:rsidRDefault="00E9799F" w:rsidP="00E9799F">
      <w:pPr>
        <w:pStyle w:val="a3"/>
      </w:pPr>
      <w:r>
        <w:rPr>
          <w:rStyle w:val="a5"/>
        </w:rPr>
        <w:t>Свободное время.</w:t>
      </w: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ДЕНЬ</w:t>
      </w:r>
    </w:p>
    <w:p w:rsidR="00E9799F" w:rsidRDefault="00E9799F" w:rsidP="00E9799F">
      <w:pPr>
        <w:pStyle w:val="a3"/>
      </w:pPr>
      <w:r>
        <w:rPr>
          <w:rStyle w:val="a5"/>
        </w:rPr>
        <w:lastRenderedPageBreak/>
        <w:t>Завтрак.</w:t>
      </w:r>
    </w:p>
    <w:p w:rsidR="00E9799F" w:rsidRDefault="00E9799F" w:rsidP="00E9799F">
      <w:pPr>
        <w:pStyle w:val="a3"/>
      </w:pPr>
      <w:r>
        <w:rPr>
          <w:rStyle w:val="a5"/>
        </w:rPr>
        <w:t>Выезд на экскурсию.</w:t>
      </w:r>
    </w:p>
    <w:p w:rsidR="00E9799F" w:rsidRDefault="00E9799F" w:rsidP="00E9799F">
      <w:pPr>
        <w:pStyle w:val="a3"/>
      </w:pPr>
      <w:r>
        <w:rPr>
          <w:rStyle w:val="a5"/>
        </w:rPr>
        <w:t xml:space="preserve">Переезд в Алупку. Посещение </w:t>
      </w:r>
      <w:proofErr w:type="spellStart"/>
      <w:r>
        <w:rPr>
          <w:rStyle w:val="a5"/>
        </w:rPr>
        <w:t>Воронцовского</w:t>
      </w:r>
      <w:proofErr w:type="spellEnd"/>
      <w:r>
        <w:rPr>
          <w:rStyle w:val="a5"/>
        </w:rPr>
        <w:t xml:space="preserve"> дворца с экскурсией по парку и дворцу.</w:t>
      </w:r>
    </w:p>
    <w:p w:rsidR="00E9799F" w:rsidRDefault="00E9799F" w:rsidP="00E9799F">
      <w:pPr>
        <w:pStyle w:val="a3"/>
      </w:pPr>
      <w:proofErr w:type="spellStart"/>
      <w:r>
        <w:t>Воронцовский</w:t>
      </w:r>
      <w:proofErr w:type="spellEnd"/>
      <w:r>
        <w:t xml:space="preserve"> дворец один из прекраснейших дворцов мира. Величественно строение с одной стороны выполнено в стиле средневекового замка, а фасад в стиле со стороны моря выполнен в восточном стиле с причудливыми башнями и минаретами. Он возвышается над Черным морем в окружении восхитительного парка.  Дорожки </w:t>
      </w:r>
      <w:proofErr w:type="spellStart"/>
      <w:r>
        <w:t>Воронцовского</w:t>
      </w:r>
      <w:proofErr w:type="spellEnd"/>
      <w:r>
        <w:t xml:space="preserve"> парка заведут вас в самые потаенные уголки, где по пути мы увидим знаменитое озеро с лебедями и форелью, а также каменистые завалы.  Многочисленные реликтовые растения (270 видов!) делают воздух в этом парке особенно лечебным, так как он обогащен фитонцидами.</w:t>
      </w:r>
    </w:p>
    <w:p w:rsidR="00E9799F" w:rsidRDefault="00E9799F" w:rsidP="00E9799F">
      <w:pPr>
        <w:pStyle w:val="a3"/>
      </w:pPr>
      <w:r>
        <w:rPr>
          <w:rStyle w:val="a5"/>
        </w:rPr>
        <w:t xml:space="preserve">Переезд к мысу </w:t>
      </w:r>
      <w:proofErr w:type="spellStart"/>
      <w:r>
        <w:rPr>
          <w:rStyle w:val="a5"/>
        </w:rPr>
        <w:t>Ай-Тодор</w:t>
      </w:r>
      <w:proofErr w:type="spellEnd"/>
      <w:r>
        <w:rPr>
          <w:rStyle w:val="a5"/>
        </w:rPr>
        <w:t>. Смотровая площадка на замок «Ласточкино гнездо».</w:t>
      </w:r>
    </w:p>
    <w:p w:rsidR="00E9799F" w:rsidRDefault="00E9799F" w:rsidP="00E9799F">
      <w:pPr>
        <w:pStyle w:val="a3"/>
      </w:pPr>
      <w:r>
        <w:t>Изящный небольшой замок, похожий на жилище какой-то диснеевской принцессы, невероятным образом прилепившийся на крошечной скальной площадке…</w:t>
      </w:r>
    </w:p>
    <w:p w:rsidR="00E9799F" w:rsidRDefault="00E9799F" w:rsidP="00E9799F">
      <w:pPr>
        <w:pStyle w:val="a3"/>
      </w:pPr>
      <w:r>
        <w:rPr>
          <w:rStyle w:val="a5"/>
          <w:color w:val="E03E2D"/>
        </w:rPr>
        <w:t>За доп. плату</w:t>
      </w:r>
      <w:r>
        <w:rPr>
          <w:rStyle w:val="a5"/>
        </w:rPr>
        <w:t xml:space="preserve"> - обед (оплата при бронировании).</w:t>
      </w:r>
    </w:p>
    <w:p w:rsidR="00E9799F" w:rsidRDefault="00E9799F" w:rsidP="00E9799F">
      <w:pPr>
        <w:pStyle w:val="a3"/>
      </w:pPr>
      <w:r>
        <w:rPr>
          <w:rStyle w:val="a5"/>
        </w:rPr>
        <w:t xml:space="preserve">Переезд в Ливадию. Посещение </w:t>
      </w:r>
      <w:proofErr w:type="spellStart"/>
      <w:r>
        <w:rPr>
          <w:rStyle w:val="a5"/>
        </w:rPr>
        <w:t>Ливадийского</w:t>
      </w:r>
      <w:proofErr w:type="spellEnd"/>
      <w:r>
        <w:rPr>
          <w:rStyle w:val="a5"/>
        </w:rPr>
        <w:t xml:space="preserve"> дворца</w:t>
      </w:r>
      <w:r>
        <w:t xml:space="preserve"> - резиденции императора Николая II, летней резиденции Романовых в Крыму, место проведения Ялтинской конференции. </w:t>
      </w:r>
      <w:proofErr w:type="spellStart"/>
      <w:r>
        <w:t>Ливадийский</w:t>
      </w:r>
      <w:proofErr w:type="spellEnd"/>
      <w:r>
        <w:t xml:space="preserve"> дворец без преувеличения можно назвать шедевром архитектуры. Белоснежная резиденция была воздвигнута в начале 20 века для царской семьи Романовых и прекрасно сохранилась до наших дней.</w:t>
      </w:r>
    </w:p>
    <w:p w:rsidR="00E9799F" w:rsidRDefault="00E9799F" w:rsidP="00E9799F">
      <w:pPr>
        <w:pStyle w:val="a3"/>
      </w:pPr>
      <w:r>
        <w:rPr>
          <w:rStyle w:val="a5"/>
        </w:rPr>
        <w:t>Возвращение в Ялту.</w:t>
      </w:r>
    </w:p>
    <w:p w:rsidR="00E9799F" w:rsidRDefault="00E9799F" w:rsidP="00E9799F">
      <w:pPr>
        <w:pStyle w:val="a3"/>
      </w:pPr>
      <w:r>
        <w:rPr>
          <w:rStyle w:val="a5"/>
        </w:rPr>
        <w:t>Обзорная пешеходная экскурсия по набережной Ялты.</w:t>
      </w:r>
    </w:p>
    <w:p w:rsidR="00E9799F" w:rsidRDefault="00E9799F" w:rsidP="00E9799F">
      <w:pPr>
        <w:pStyle w:val="a3"/>
      </w:pPr>
      <w:r>
        <w:t xml:space="preserve"> "Куплю костюм с отливом и махну в Ялту..." И вот мы в Ялте - "Русской Ривьере" черноморского побережья.   Витиеватые крыши, деревянные лоджии, старинная лепнина, живописные узкие улочки крымско-татарские домики с маленькими окнами, море и красивейшая природа. Да, по городу нужно </w:t>
      </w:r>
      <w:proofErr w:type="gramStart"/>
      <w:r>
        <w:t>гулять</w:t>
      </w:r>
      <w:proofErr w:type="gramEnd"/>
      <w:r>
        <w:t xml:space="preserve"> запрокинув голову.  </w:t>
      </w:r>
      <w:proofErr w:type="gramStart"/>
      <w:r>
        <w:t xml:space="preserve">И гуляя по этим сказочным улочкам, которые вы неоднократно видели в разных отечественных фильмах вы пройдете мимо основных достопримечательностей Ялты: памятника «Дама с собачкой», памятника М. И. </w:t>
      </w:r>
      <w:proofErr w:type="spellStart"/>
      <w:r>
        <w:t>Пуговкину</w:t>
      </w:r>
      <w:proofErr w:type="spellEnd"/>
      <w:r>
        <w:t xml:space="preserve">, </w:t>
      </w:r>
      <w:proofErr w:type="spellStart"/>
      <w:r>
        <w:t>Морвокзала</w:t>
      </w:r>
      <w:proofErr w:type="spellEnd"/>
      <w:r>
        <w:t xml:space="preserve">, </w:t>
      </w:r>
      <w:proofErr w:type="spellStart"/>
      <w:r>
        <w:t>президент-отеля</w:t>
      </w:r>
      <w:proofErr w:type="spellEnd"/>
      <w:r>
        <w:t xml:space="preserve"> Таврида, Собора Александра Невского, лютеранской кирхи Святой Марии, дворца эмира Бухарского «</w:t>
      </w:r>
      <w:proofErr w:type="spellStart"/>
      <w:r>
        <w:t>Дилькисо</w:t>
      </w:r>
      <w:proofErr w:type="spellEnd"/>
      <w:r>
        <w:t>», Приморского парка и других культовых мест этого легендарного курорта.</w:t>
      </w:r>
      <w:proofErr w:type="gramEnd"/>
    </w:p>
    <w:p w:rsidR="00E9799F" w:rsidRDefault="00E9799F" w:rsidP="00E9799F">
      <w:pPr>
        <w:pStyle w:val="a3"/>
      </w:pPr>
      <w:r>
        <w:rPr>
          <w:rStyle w:val="a5"/>
        </w:rPr>
        <w:t>Свободное время в центре города.</w:t>
      </w:r>
    </w:p>
    <w:p w:rsidR="00E9799F" w:rsidRDefault="00E9799F" w:rsidP="00E9799F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E9799F">
      <w:pPr>
        <w:spacing w:beforeAutospacing="1" w:after="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ДЕНЬ</w:t>
      </w:r>
    </w:p>
    <w:p w:rsidR="00E9799F" w:rsidRDefault="00E9799F" w:rsidP="00E9799F">
      <w:pPr>
        <w:pStyle w:val="a3"/>
      </w:pPr>
      <w:r>
        <w:rPr>
          <w:rStyle w:val="a5"/>
        </w:rPr>
        <w:t>Завтрак в гостинице.</w:t>
      </w:r>
    </w:p>
    <w:p w:rsidR="00E9799F" w:rsidRDefault="00E9799F" w:rsidP="00E9799F">
      <w:pPr>
        <w:pStyle w:val="a3"/>
      </w:pPr>
      <w:r>
        <w:rPr>
          <w:rStyle w:val="a5"/>
        </w:rPr>
        <w:t>Свободный день в Ялте.</w:t>
      </w:r>
    </w:p>
    <w:p w:rsidR="00E9799F" w:rsidRDefault="00E9799F" w:rsidP="00E9799F">
      <w:pPr>
        <w:pStyle w:val="a3"/>
      </w:pPr>
      <w:r>
        <w:rPr>
          <w:rStyle w:val="a4"/>
        </w:rPr>
        <w:lastRenderedPageBreak/>
        <w:t>По желанию, предлагаем:</w:t>
      </w:r>
    </w:p>
    <w:p w:rsidR="00E9799F" w:rsidRDefault="00E9799F" w:rsidP="00E9799F">
      <w:pPr>
        <w:pStyle w:val="a3"/>
      </w:pPr>
      <w:r>
        <w:rPr>
          <w:rStyle w:val="a4"/>
        </w:rPr>
        <w:t>-прокатиться по Малой канатной дороге "Ялта-горка" (за дополнительную плату на месте.);</w:t>
      </w:r>
    </w:p>
    <w:p w:rsidR="00E9799F" w:rsidRDefault="00E9799F" w:rsidP="00E9799F">
      <w:pPr>
        <w:pStyle w:val="a3"/>
      </w:pPr>
      <w:r>
        <w:rPr>
          <w:rStyle w:val="a4"/>
        </w:rPr>
        <w:t>- совершить морскую прогулку на прогулочном катере вдоль южного берега Крыма (за дополнительную плату на месте.).</w:t>
      </w: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ДЕНЬ</w:t>
      </w:r>
    </w:p>
    <w:p w:rsidR="00E9799F" w:rsidRDefault="00E9799F" w:rsidP="00E9799F">
      <w:pPr>
        <w:pStyle w:val="a3"/>
      </w:pPr>
      <w:r>
        <w:rPr>
          <w:rStyle w:val="a5"/>
        </w:rPr>
        <w:t>Завтрак.</w:t>
      </w:r>
    </w:p>
    <w:p w:rsidR="00E9799F" w:rsidRDefault="00E9799F" w:rsidP="00E9799F">
      <w:pPr>
        <w:pStyle w:val="a3"/>
      </w:pPr>
      <w:r>
        <w:rPr>
          <w:rStyle w:val="a5"/>
        </w:rPr>
        <w:t>Выезд на экскурсию утром.</w:t>
      </w:r>
    </w:p>
    <w:p w:rsidR="00E9799F" w:rsidRDefault="00E9799F" w:rsidP="00E9799F">
      <w:pPr>
        <w:pStyle w:val="a3"/>
      </w:pPr>
      <w:r>
        <w:rPr>
          <w:rStyle w:val="a5"/>
        </w:rPr>
        <w:t>Обзорная экскурсия по центру города-героя Севастополя</w:t>
      </w:r>
      <w:r>
        <w:t> – «города русских моряков», привлекающего гостей своей неповторимой историей и архитектурой.</w:t>
      </w:r>
    </w:p>
    <w:p w:rsidR="00E9799F" w:rsidRDefault="00E9799F" w:rsidP="00E9799F">
      <w:pPr>
        <w:pStyle w:val="a3"/>
      </w:pPr>
      <w:r>
        <w:t xml:space="preserve">Здесь вершилась история не только нашего отечества, но и всего мира. Мы спустимся с двухуровневой набережной на парапет и увидим воспарившего орла - памятник Затопленным кораблям. </w:t>
      </w:r>
      <w:proofErr w:type="spellStart"/>
      <w:r>
        <w:t>Ана</w:t>
      </w:r>
      <w:proofErr w:type="spellEnd"/>
      <w:r>
        <w:t xml:space="preserve"> Графской пристани мы полюбуемся военными крейсерами, которые непременно вызовут гордость и восхищение. И гуляем дальше: по площади Нахимова, мимо мемориала Героической обороны Севастополя 1941-1942 гг., памятника А. И. </w:t>
      </w:r>
      <w:proofErr w:type="spellStart"/>
      <w:r>
        <w:t>Казарскому</w:t>
      </w:r>
      <w:proofErr w:type="spellEnd"/>
      <w:r>
        <w:t>, Приморского бульвара.</w:t>
      </w:r>
    </w:p>
    <w:p w:rsidR="00E9799F" w:rsidRDefault="00E9799F" w:rsidP="00E9799F">
      <w:pPr>
        <w:pStyle w:val="a3"/>
      </w:pPr>
      <w:r>
        <w:rPr>
          <w:rStyle w:val="a5"/>
          <w:color w:val="DF2020"/>
        </w:rPr>
        <w:t>За доп. плату</w:t>
      </w:r>
      <w:r>
        <w:rPr>
          <w:rStyle w:val="a5"/>
        </w:rPr>
        <w:t xml:space="preserve"> - обед (оплата при бронировании).</w:t>
      </w:r>
    </w:p>
    <w:p w:rsidR="00E9799F" w:rsidRDefault="00E9799F" w:rsidP="00E9799F">
      <w:pPr>
        <w:pStyle w:val="a3"/>
      </w:pPr>
      <w:r>
        <w:rPr>
          <w:rStyle w:val="a5"/>
        </w:rPr>
        <w:t>Переезд в Балаклаву</w:t>
      </w:r>
      <w:r>
        <w:t xml:space="preserve"> - удивительный городок, прославившийся своим европейским шармом и богатой историей. Вы пройдете по </w:t>
      </w:r>
      <w:proofErr w:type="spellStart"/>
      <w:r>
        <w:t>Балаклавской</w:t>
      </w:r>
      <w:proofErr w:type="spellEnd"/>
      <w:r>
        <w:t xml:space="preserve"> набережной, осмотрите Генуэзскую крепость Чембало, храм</w:t>
      </w:r>
      <w:proofErr w:type="gramStart"/>
      <w:r>
        <w:t xml:space="preserve"> Д</w:t>
      </w:r>
      <w:proofErr w:type="gramEnd"/>
      <w:r>
        <w:t xml:space="preserve">венадцати Апостолов и знаменитую бухту </w:t>
      </w:r>
      <w:proofErr w:type="spellStart"/>
      <w:r>
        <w:t>Листригонов</w:t>
      </w:r>
      <w:proofErr w:type="spellEnd"/>
      <w:r>
        <w:t>, воспетую в поэме Гомера «Одиссея».</w:t>
      </w:r>
    </w:p>
    <w:p w:rsidR="00E9799F" w:rsidRDefault="00E9799F" w:rsidP="00E9799F">
      <w:pPr>
        <w:pStyle w:val="a3"/>
      </w:pPr>
      <w:r>
        <w:rPr>
          <w:rStyle w:val="a5"/>
          <w:color w:val="F21C1C"/>
        </w:rPr>
        <w:t xml:space="preserve">За доп. плату </w:t>
      </w:r>
      <w:r>
        <w:rPr>
          <w:rStyle w:val="a5"/>
        </w:rPr>
        <w:t xml:space="preserve">- экскурсия на </w:t>
      </w:r>
      <w:proofErr w:type="spellStart"/>
      <w:r>
        <w:rPr>
          <w:rStyle w:val="a5"/>
        </w:rPr>
        <w:t>винзавод</w:t>
      </w:r>
      <w:proofErr w:type="spellEnd"/>
      <w:r>
        <w:rPr>
          <w:rStyle w:val="a5"/>
        </w:rPr>
        <w:t xml:space="preserve"> «Золотая Балка» (Экскурсия + дегустация 6 видов вин, оплата в офисе при бронировании).</w:t>
      </w:r>
    </w:p>
    <w:p w:rsidR="00E9799F" w:rsidRDefault="00E9799F" w:rsidP="00E9799F">
      <w:pPr>
        <w:pStyle w:val="a3"/>
      </w:pPr>
      <w:r>
        <w:t xml:space="preserve">Вы сможете попробовать и приобрести уникальные игристые и тихие вина. История предприятия начинается с 1889 года. Сегодня производство основано на использовании современного оборудования, а продукция изготавливается из собственного винограда, выращенного на территории уникального севастопольского </w:t>
      </w:r>
      <w:proofErr w:type="spellStart"/>
      <w:r>
        <w:t>терруара</w:t>
      </w:r>
      <w:proofErr w:type="spellEnd"/>
      <w:r>
        <w:t>.</w:t>
      </w:r>
    </w:p>
    <w:p w:rsidR="00E9799F" w:rsidRDefault="00E9799F" w:rsidP="00E9799F">
      <w:pPr>
        <w:pStyle w:val="a3"/>
      </w:pPr>
      <w:r>
        <w:rPr>
          <w:rStyle w:val="a5"/>
        </w:rPr>
        <w:t>Возвращение в гостиницу вечером.</w:t>
      </w: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156" w:rsidRPr="00E9799F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7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ДЕНЬ</w:t>
      </w:r>
    </w:p>
    <w:p w:rsidR="00E9799F" w:rsidRDefault="00E9799F" w:rsidP="00E9799F">
      <w:pPr>
        <w:pStyle w:val="a3"/>
      </w:pPr>
      <w:r>
        <w:rPr>
          <w:rStyle w:val="a5"/>
        </w:rPr>
        <w:t>Завтрак.</w:t>
      </w:r>
    </w:p>
    <w:p w:rsidR="00E9799F" w:rsidRDefault="00E9799F" w:rsidP="00E9799F">
      <w:pPr>
        <w:pStyle w:val="a3"/>
      </w:pPr>
      <w:r>
        <w:rPr>
          <w:rStyle w:val="a5"/>
        </w:rPr>
        <w:t>Освобождение номеров. Выезд на экскурсию.</w:t>
      </w:r>
    </w:p>
    <w:p w:rsidR="00E9799F" w:rsidRDefault="00E9799F" w:rsidP="00E9799F">
      <w:pPr>
        <w:pStyle w:val="a3"/>
      </w:pPr>
      <w:r>
        <w:rPr>
          <w:rStyle w:val="a5"/>
        </w:rPr>
        <w:t>Осмотр Массандровского дворца, прогулка по парку.</w:t>
      </w:r>
    </w:p>
    <w:p w:rsidR="00E9799F" w:rsidRDefault="00E9799F" w:rsidP="00E9799F">
      <w:pPr>
        <w:pStyle w:val="a3"/>
      </w:pPr>
      <w:r>
        <w:lastRenderedPageBreak/>
        <w:t>Дворец - словно игрушечный замок с резными орнаментами, башенками и балкончиками, сказочными скульптурами и миниатюрами, гармонично устроился на возвышенности Верхней Массандры. Издалека, кажется, что его легко можно уместить на ладошке и спрятать в карман. Располагается дворец среди гор, в окружении парка с множеством цветников и аллей.</w:t>
      </w:r>
    </w:p>
    <w:p w:rsidR="00E9799F" w:rsidRDefault="00E9799F" w:rsidP="00E9799F">
      <w:pPr>
        <w:pStyle w:val="a3"/>
      </w:pPr>
      <w:r>
        <w:rPr>
          <w:rStyle w:val="a5"/>
          <w:color w:val="E71818"/>
        </w:rPr>
        <w:t>За доп. плату</w:t>
      </w:r>
      <w:r>
        <w:rPr>
          <w:rStyle w:val="a5"/>
        </w:rPr>
        <w:t xml:space="preserve"> - обед (оплата при бронировании).</w:t>
      </w:r>
    </w:p>
    <w:p w:rsidR="00E9799F" w:rsidRDefault="00E9799F" w:rsidP="00E9799F">
      <w:pPr>
        <w:pStyle w:val="a3"/>
      </w:pPr>
      <w:r>
        <w:rPr>
          <w:rStyle w:val="a5"/>
          <w:color w:val="DF1111"/>
        </w:rPr>
        <w:t>За доп. плату</w:t>
      </w:r>
      <w:r>
        <w:rPr>
          <w:rStyle w:val="a5"/>
        </w:rPr>
        <w:t xml:space="preserve"> - Посещение знаменитого Завода марочных вин "Массандра" (оплата при бронировании).</w:t>
      </w:r>
    </w:p>
    <w:p w:rsidR="00E9799F" w:rsidRDefault="00E9799F" w:rsidP="00E9799F">
      <w:pPr>
        <w:pStyle w:val="a3"/>
      </w:pPr>
      <w:r>
        <w:rPr>
          <w:rStyle w:val="a5"/>
        </w:rPr>
        <w:t>Экскурсия по старинным подвалам</w:t>
      </w:r>
      <w:r>
        <w:t xml:space="preserve"> с посещением:</w:t>
      </w:r>
    </w:p>
    <w:p w:rsidR="00E9799F" w:rsidRDefault="00E9799F" w:rsidP="00E9799F">
      <w:pPr>
        <w:pStyle w:val="a3"/>
      </w:pPr>
      <w:r>
        <w:t>- царского подвала Головного завода;</w:t>
      </w:r>
    </w:p>
    <w:p w:rsidR="00E9799F" w:rsidRDefault="00E9799F" w:rsidP="00E9799F">
      <w:pPr>
        <w:pStyle w:val="a3"/>
      </w:pPr>
      <w:r>
        <w:t xml:space="preserve">- </w:t>
      </w:r>
      <w:proofErr w:type="spellStart"/>
      <w:r>
        <w:t>энотеки</w:t>
      </w:r>
      <w:proofErr w:type="spellEnd"/>
      <w:r>
        <w:t xml:space="preserve"> коллекционных вин (около миллиона бутылок);</w:t>
      </w:r>
    </w:p>
    <w:p w:rsidR="00E9799F" w:rsidRDefault="00E9799F" w:rsidP="00E9799F">
      <w:pPr>
        <w:pStyle w:val="a3"/>
      </w:pPr>
      <w:r>
        <w:t>- галереи для выдержки коллекционных вин;</w:t>
      </w:r>
    </w:p>
    <w:p w:rsidR="00E9799F" w:rsidRDefault="00E9799F" w:rsidP="00E9799F">
      <w:pPr>
        <w:pStyle w:val="a3"/>
      </w:pPr>
      <w:r>
        <w:t>- цеха выдержки и обработки виноматериалов и вин;</w:t>
      </w:r>
    </w:p>
    <w:p w:rsidR="00E9799F" w:rsidRDefault="00E9799F" w:rsidP="00E9799F">
      <w:pPr>
        <w:pStyle w:val="a3"/>
      </w:pPr>
      <w:r>
        <w:t>- музей виноделия "Массандра".</w:t>
      </w:r>
    </w:p>
    <w:p w:rsidR="00E9799F" w:rsidRDefault="00E9799F" w:rsidP="00E9799F">
      <w:pPr>
        <w:pStyle w:val="a3"/>
      </w:pPr>
      <w:r>
        <w:rPr>
          <w:rStyle w:val="a4"/>
        </w:rPr>
        <w:t xml:space="preserve">По желанию, предлагаем </w:t>
      </w:r>
      <w:proofErr w:type="spellStart"/>
      <w:r>
        <w:rPr>
          <w:rStyle w:val="a4"/>
        </w:rPr>
        <w:t>продегустировать</w:t>
      </w:r>
      <w:proofErr w:type="spellEnd"/>
      <w:r>
        <w:rPr>
          <w:rStyle w:val="a4"/>
        </w:rPr>
        <w:t xml:space="preserve"> вина ТМ "Массандра" (</w:t>
      </w:r>
      <w:r>
        <w:rPr>
          <w:rStyle w:val="a4"/>
          <w:color w:val="C52626"/>
        </w:rPr>
        <w:t>за дополнительную плату</w:t>
      </w:r>
      <w:r>
        <w:rPr>
          <w:rStyle w:val="a4"/>
        </w:rPr>
        <w:t xml:space="preserve"> - 500 руб./чел., оплата на месте) На дегустации подают лучшие сухие, марочные, десертные, ликерные вина.</w:t>
      </w:r>
    </w:p>
    <w:p w:rsidR="00E9799F" w:rsidRDefault="00E9799F" w:rsidP="00E9799F">
      <w:pPr>
        <w:pStyle w:val="a3"/>
      </w:pPr>
      <w:r>
        <w:rPr>
          <w:rStyle w:val="a5"/>
        </w:rPr>
        <w:t>Посещение фирменного магазина.</w:t>
      </w:r>
    </w:p>
    <w:p w:rsidR="00E9799F" w:rsidRDefault="00E9799F" w:rsidP="00E9799F">
      <w:pPr>
        <w:pStyle w:val="a3"/>
      </w:pPr>
      <w:r>
        <w:rPr>
          <w:rStyle w:val="a5"/>
        </w:rPr>
        <w:t>Отправление домой.</w:t>
      </w:r>
    </w:p>
    <w:p w:rsidR="00E9799F" w:rsidRDefault="00E9799F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62156" w:rsidRPr="00562156" w:rsidRDefault="00562156" w:rsidP="00562156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62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ДЕНЬ</w:t>
      </w:r>
    </w:p>
    <w:p w:rsidR="00E9799F" w:rsidRDefault="00E9799F" w:rsidP="00E9799F">
      <w:pPr>
        <w:pStyle w:val="a3"/>
      </w:pPr>
      <w:r>
        <w:rPr>
          <w:rStyle w:val="a5"/>
        </w:rPr>
        <w:t>Прибытие домой вечером.</w:t>
      </w:r>
    </w:p>
    <w:p w:rsidR="00E9799F" w:rsidRDefault="00E9799F" w:rsidP="00E9799F">
      <w:pPr>
        <w:pStyle w:val="a3"/>
      </w:pPr>
    </w:p>
    <w:p w:rsidR="00562156" w:rsidRPr="00E9799F" w:rsidRDefault="00E9799F" w:rsidP="00E9799F">
      <w:pPr>
        <w:pStyle w:val="a3"/>
      </w:pPr>
      <w:hyperlink r:id="rId4" w:tgtFrame="_blank" w:history="1">
        <w:r w:rsidRPr="00E9799F">
          <w:rPr>
            <w:rStyle w:val="a4"/>
            <w:color w:val="34495E"/>
          </w:rPr>
  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  </w:r>
        <w:proofErr w:type="spellStart"/>
        <w:r w:rsidRPr="00E9799F">
          <w:rPr>
            <w:rStyle w:val="a4"/>
            <w:color w:val="34495E"/>
          </w:rPr>
          <w:t>онлайн-бронирования</w:t>
        </w:r>
        <w:proofErr w:type="spellEnd"/>
        <w:r w:rsidRPr="00E9799F">
          <w:rPr>
            <w:rStyle w:val="a4"/>
            <w:color w:val="34495E"/>
          </w:rPr>
  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  </w:r>
        <w:proofErr w:type="spellStart"/>
        <w:r w:rsidRPr="00E9799F">
          <w:rPr>
            <w:rStyle w:val="a4"/>
            <w:color w:val="34495E"/>
          </w:rPr>
          <w:t>Mercedes</w:t>
        </w:r>
        <w:proofErr w:type="spellEnd"/>
        <w:r w:rsidRPr="00E9799F">
          <w:rPr>
            <w:rStyle w:val="a4"/>
            <w:color w:val="34495E"/>
          </w:rPr>
          <w:t xml:space="preserve"> </w:t>
        </w:r>
        <w:proofErr w:type="spellStart"/>
        <w:r w:rsidRPr="00E9799F">
          <w:rPr>
            <w:rStyle w:val="a4"/>
            <w:color w:val="34495E"/>
          </w:rPr>
          <w:t>Sprinter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Volkswagen</w:t>
        </w:r>
        <w:proofErr w:type="spellEnd"/>
        <w:r w:rsidRPr="00E9799F">
          <w:rPr>
            <w:rStyle w:val="a4"/>
            <w:color w:val="34495E"/>
          </w:rPr>
          <w:t xml:space="preserve"> </w:t>
        </w:r>
        <w:proofErr w:type="spellStart"/>
        <w:r w:rsidRPr="00E9799F">
          <w:rPr>
            <w:rStyle w:val="a4"/>
            <w:color w:val="34495E"/>
          </w:rPr>
          <w:t>Crafter</w:t>
        </w:r>
        <w:proofErr w:type="spellEnd"/>
        <w:r w:rsidRPr="00E9799F">
          <w:rPr>
            <w:rStyle w:val="a4"/>
            <w:color w:val="34495E"/>
          </w:rPr>
          <w:t xml:space="preserve">. При группе более 19 человек предоставляется автобус марки </w:t>
        </w:r>
        <w:proofErr w:type="spellStart"/>
        <w:r w:rsidRPr="00E9799F">
          <w:rPr>
            <w:rStyle w:val="a4"/>
            <w:color w:val="34495E"/>
          </w:rPr>
          <w:t>Higer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KingLong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Man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Neoplan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Setra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Yutong</w:t>
        </w:r>
        <w:proofErr w:type="spellEnd"/>
        <w:r w:rsidRPr="00E9799F">
          <w:rPr>
            <w:rStyle w:val="a4"/>
            <w:color w:val="34495E"/>
          </w:rPr>
          <w:t xml:space="preserve">, </w:t>
        </w:r>
        <w:proofErr w:type="spellStart"/>
        <w:r w:rsidRPr="00E9799F">
          <w:rPr>
            <w:rStyle w:val="a4"/>
            <w:color w:val="34495E"/>
          </w:rPr>
          <w:t>ShenLong</w:t>
        </w:r>
        <w:proofErr w:type="spellEnd"/>
        <w:r w:rsidRPr="00E9799F">
          <w:rPr>
            <w:rStyle w:val="a4"/>
            <w:color w:val="34495E"/>
          </w:rPr>
          <w:t xml:space="preserve"> или аналог. Прибытие/ отправление на Посадку/ высадку на маршруте, </w:t>
        </w:r>
        <w:proofErr w:type="gramStart"/>
        <w:r w:rsidRPr="00E9799F">
          <w:rPr>
            <w:rStyle w:val="a4"/>
            <w:color w:val="34495E"/>
          </w:rPr>
          <w:t>возможны</w:t>
        </w:r>
        <w:proofErr w:type="gramEnd"/>
        <w:r w:rsidRPr="00E9799F">
          <w:rPr>
            <w:rStyle w:val="a4"/>
            <w:color w:val="34495E"/>
          </w:rPr>
          <w:t xml:space="preserve"> с применением </w:t>
        </w:r>
        <w:proofErr w:type="spellStart"/>
        <w:r w:rsidRPr="00E9799F">
          <w:rPr>
            <w:rStyle w:val="a4"/>
            <w:color w:val="34495E"/>
          </w:rPr>
          <w:t>трансфера</w:t>
        </w:r>
        <w:proofErr w:type="spellEnd"/>
        <w:r w:rsidRPr="00E9799F">
          <w:rPr>
            <w:rStyle w:val="a4"/>
            <w:color w:val="34495E"/>
          </w:rPr>
          <w:t xml:space="preserve">. </w:t>
        </w:r>
        <w:proofErr w:type="spellStart"/>
        <w:r w:rsidRPr="00E9799F">
          <w:rPr>
            <w:rStyle w:val="a4"/>
            <w:color w:val="34495E"/>
          </w:rPr>
          <w:t>Трансферы</w:t>
        </w:r>
        <w:proofErr w:type="spellEnd"/>
        <w:r w:rsidRPr="00E9799F">
          <w:rPr>
            <w:rStyle w:val="a4"/>
            <w:color w:val="34495E"/>
          </w:rPr>
          <w:t xml:space="preserve"> предоставляются с запасом по времени отправки/прибытия, возможно ожидание по времени. В случае отказа туристов от ожидания </w:t>
        </w:r>
        <w:proofErr w:type="spellStart"/>
        <w:r w:rsidRPr="00E9799F">
          <w:rPr>
            <w:rStyle w:val="a4"/>
            <w:color w:val="34495E"/>
          </w:rPr>
          <w:t>трансфера</w:t>
        </w:r>
        <w:proofErr w:type="spellEnd"/>
        <w:r w:rsidRPr="00E9799F">
          <w:rPr>
            <w:rStyle w:val="a4"/>
            <w:color w:val="34495E"/>
          </w:rPr>
          <w:t xml:space="preserve">, денежные расходы на </w:t>
        </w:r>
        <w:proofErr w:type="gramStart"/>
        <w:r w:rsidRPr="00E9799F">
          <w:rPr>
            <w:rStyle w:val="a4"/>
            <w:color w:val="34495E"/>
          </w:rPr>
          <w:t>самостоятельный</w:t>
        </w:r>
        <w:proofErr w:type="gramEnd"/>
        <w:r w:rsidRPr="00E9799F">
          <w:rPr>
            <w:rStyle w:val="a4"/>
            <w:color w:val="34495E"/>
          </w:rPr>
          <w:t xml:space="preserve"> </w:t>
        </w:r>
        <w:proofErr w:type="spellStart"/>
        <w:r w:rsidRPr="00E9799F">
          <w:rPr>
            <w:rStyle w:val="a4"/>
            <w:color w:val="34495E"/>
          </w:rPr>
          <w:t>трансфер</w:t>
        </w:r>
        <w:proofErr w:type="spellEnd"/>
        <w:r w:rsidRPr="00E9799F">
          <w:rPr>
            <w:rStyle w:val="a4"/>
            <w:color w:val="34495E"/>
          </w:rPr>
          <w:t xml:space="preserve"> туристов, не возмещаются.</w:t>
        </w:r>
      </w:hyperlink>
    </w:p>
    <w:sectPr w:rsidR="00562156" w:rsidRPr="00E9799F" w:rsidSect="006C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5C1"/>
    <w:rsid w:val="000475C1"/>
    <w:rsid w:val="00440A02"/>
    <w:rsid w:val="00562156"/>
    <w:rsid w:val="006C219D"/>
    <w:rsid w:val="00DC7440"/>
    <w:rsid w:val="00E9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156"/>
    <w:rPr>
      <w:i/>
      <w:iCs/>
    </w:rPr>
  </w:style>
  <w:style w:type="character" w:styleId="a5">
    <w:name w:val="Strong"/>
    <w:basedOn w:val="a0"/>
    <w:uiPriority w:val="22"/>
    <w:qFormat/>
    <w:rsid w:val="00562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156"/>
    <w:rPr>
      <w:i/>
      <w:iCs/>
    </w:rPr>
  </w:style>
  <w:style w:type="character" w:styleId="a5">
    <w:name w:val="Strong"/>
    <w:basedOn w:val="a0"/>
    <w:uiPriority w:val="22"/>
    <w:qFormat/>
    <w:rsid w:val="00562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3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7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9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3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8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nager.avianna24.ru/tours/311/ed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2026-02-04T09:45:00Z</dcterms:created>
  <dcterms:modified xsi:type="dcterms:W3CDTF">2026-02-04T09:45:00Z</dcterms:modified>
</cp:coreProperties>
</file>