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97" w:rsidRDefault="00F57674" w:rsidP="00F57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Чебоксары</w:t>
      </w:r>
      <w:r w:rsidR="00365E24">
        <w:rPr>
          <w:rFonts w:ascii="Times New Roman" w:hAnsi="Times New Roman" w:cs="Times New Roman"/>
          <w:b/>
          <w:sz w:val="28"/>
          <w:szCs w:val="28"/>
        </w:rPr>
        <w:t>+Козьмодемьянск</w:t>
      </w:r>
      <w:r w:rsidR="000B478B">
        <w:rPr>
          <w:rFonts w:ascii="Times New Roman" w:hAnsi="Times New Roman" w:cs="Times New Roman"/>
          <w:b/>
          <w:sz w:val="28"/>
          <w:szCs w:val="28"/>
        </w:rPr>
        <w:t xml:space="preserve"> 1 день (автобус)</w:t>
      </w:r>
      <w:bookmarkStart w:id="0" w:name="_GoBack"/>
      <w:bookmarkEnd w:id="0"/>
    </w:p>
    <w:p w:rsidR="00F57674" w:rsidRDefault="00F57674" w:rsidP="00F57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74" w:rsidRPr="00EE73DC" w:rsidRDefault="00F57674" w:rsidP="00F57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F57674" w:rsidRPr="00F57674" w:rsidRDefault="00F57674" w:rsidP="00F57674">
      <w:pPr>
        <w:pStyle w:val="a3"/>
        <w:shd w:val="clear" w:color="auto" w:fill="FFFFFF"/>
        <w:spacing w:before="0" w:beforeAutospacing="0"/>
      </w:pPr>
      <w:r w:rsidRPr="00F57674">
        <w:rPr>
          <w:rStyle w:val="a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F57674" w:rsidRDefault="00F57674" w:rsidP="00F57674">
      <w:pPr>
        <w:pStyle w:val="a3"/>
        <w:shd w:val="clear" w:color="auto" w:fill="FFFFFF"/>
        <w:spacing w:before="0" w:beforeAutospacing="0"/>
        <w:rPr>
          <w:rStyle w:val="a4"/>
        </w:rPr>
      </w:pPr>
      <w:r w:rsidRPr="00F57674">
        <w:rPr>
          <w:rStyle w:val="a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0B478B" w:rsidRPr="000B478B" w:rsidRDefault="000B478B" w:rsidP="000B478B">
      <w:pPr>
        <w:pStyle w:val="a3"/>
        <w:shd w:val="clear" w:color="auto" w:fill="FFFFFF"/>
        <w:rPr>
          <w:rStyle w:val="a4"/>
          <w:i w:val="0"/>
        </w:rPr>
      </w:pPr>
    </w:p>
    <w:p w:rsidR="000B478B" w:rsidRPr="000B478B" w:rsidRDefault="000B478B" w:rsidP="000B478B">
      <w:pPr>
        <w:pStyle w:val="a3"/>
        <w:shd w:val="clear" w:color="auto" w:fill="FFFFFF"/>
        <w:rPr>
          <w:rStyle w:val="a4"/>
          <w:b/>
          <w:i w:val="0"/>
        </w:rPr>
      </w:pPr>
      <w:r w:rsidRPr="000B478B">
        <w:rPr>
          <w:rStyle w:val="a4"/>
          <w:b/>
          <w:i w:val="0"/>
        </w:rPr>
        <w:t>Отправление:</w:t>
      </w:r>
    </w:p>
    <w:p w:rsidR="000B478B" w:rsidRPr="000B478B" w:rsidRDefault="000B478B" w:rsidP="000B478B">
      <w:pPr>
        <w:pStyle w:val="a3"/>
        <w:shd w:val="clear" w:color="auto" w:fill="FFFFFF"/>
        <w:rPr>
          <w:rStyle w:val="a4"/>
          <w:b/>
          <w:i w:val="0"/>
        </w:rPr>
      </w:pPr>
      <w:r w:rsidRPr="000B478B">
        <w:rPr>
          <w:rStyle w:val="a4"/>
          <w:b/>
          <w:i w:val="0"/>
        </w:rPr>
        <w:t>07:00 Нижний Новгород</w:t>
      </w:r>
    </w:p>
    <w:p w:rsidR="000B478B" w:rsidRPr="000B478B" w:rsidRDefault="000B478B" w:rsidP="000B478B">
      <w:pPr>
        <w:pStyle w:val="a3"/>
        <w:shd w:val="clear" w:color="auto" w:fill="FFFFFF"/>
        <w:rPr>
          <w:rStyle w:val="a4"/>
        </w:rPr>
      </w:pPr>
      <w:r w:rsidRPr="000B478B">
        <w:rPr>
          <w:rStyle w:val="a4"/>
        </w:rPr>
        <w:t>Точное время выезда и номер автобуса уточняйте в разделе "Отправления" за сутки до начала тура.</w:t>
      </w:r>
    </w:p>
    <w:p w:rsidR="000B478B" w:rsidRPr="000B478B" w:rsidRDefault="000B478B" w:rsidP="000B478B">
      <w:pPr>
        <w:pStyle w:val="a3"/>
        <w:shd w:val="clear" w:color="auto" w:fill="FFFFFF"/>
        <w:rPr>
          <w:rStyle w:val="a4"/>
          <w:b/>
          <w:i w:val="0"/>
        </w:rPr>
      </w:pPr>
    </w:p>
    <w:p w:rsidR="000B478B" w:rsidRPr="000B478B" w:rsidRDefault="000B478B" w:rsidP="000B478B">
      <w:pPr>
        <w:pStyle w:val="a3"/>
        <w:shd w:val="clear" w:color="auto" w:fill="FFFFFF"/>
        <w:rPr>
          <w:rStyle w:val="a4"/>
          <w:b/>
          <w:i w:val="0"/>
        </w:rPr>
      </w:pPr>
      <w:r w:rsidRPr="000B478B">
        <w:rPr>
          <w:rStyle w:val="a4"/>
          <w:b/>
          <w:i w:val="0"/>
        </w:rPr>
        <w:t>11:00 Прибытие в Чебоксары.  Обзорная экскурсия по городу.</w:t>
      </w:r>
    </w:p>
    <w:p w:rsidR="000B478B" w:rsidRPr="000B478B" w:rsidRDefault="000B478B" w:rsidP="000B478B">
      <w:pPr>
        <w:pStyle w:val="a3"/>
        <w:shd w:val="clear" w:color="auto" w:fill="FFFFFF"/>
        <w:rPr>
          <w:rStyle w:val="a4"/>
          <w:i w:val="0"/>
        </w:rPr>
      </w:pPr>
      <w:r w:rsidRPr="000B478B">
        <w:rPr>
          <w:rStyle w:val="a4"/>
          <w:i w:val="0"/>
        </w:rPr>
        <w:t>В ходе экскурсии Вы увидите ряд достопримечательностей столицы Чувашии, которые расположены на берегах Чебоксарского залива, в том числе грандиозного монумента Матери-покровительнице. Вы прогуляетесь по берегу залива с великолепным видом на водную гладь, на бьющие струи фонтанов, белокаменные соборы, увидите здания административной части Чебоксар, не</w:t>
      </w:r>
      <w:r>
        <w:rPr>
          <w:rStyle w:val="a4"/>
          <w:i w:val="0"/>
        </w:rPr>
        <w:t>обычное здание Речного вокзала.</w:t>
      </w:r>
    </w:p>
    <w:p w:rsidR="000B478B" w:rsidRPr="000B478B" w:rsidRDefault="000B478B" w:rsidP="000B478B">
      <w:pPr>
        <w:pStyle w:val="a3"/>
        <w:shd w:val="clear" w:color="auto" w:fill="FFFFFF"/>
        <w:rPr>
          <w:rStyle w:val="a4"/>
          <w:i w:val="0"/>
        </w:rPr>
      </w:pPr>
      <w:r w:rsidRPr="000B478B">
        <w:rPr>
          <w:rStyle w:val="a4"/>
          <w:i w:val="0"/>
        </w:rPr>
        <w:t xml:space="preserve">Посещение Введенского собора — кафедральный собор Чувашской митрополии и Чебоксарской епархии. Главный престол храма освящён в честь праздника Введения во храм Пресвятой Богородицы. Старейшее здание Чебоксар и всей Чувашии, </w:t>
      </w:r>
      <w:r>
        <w:rPr>
          <w:rStyle w:val="a4"/>
          <w:i w:val="0"/>
        </w:rPr>
        <w:t>памятник федерального значения.</w:t>
      </w:r>
    </w:p>
    <w:p w:rsidR="00365E24" w:rsidRPr="00365E24" w:rsidRDefault="00365E24" w:rsidP="00365E24">
      <w:pPr>
        <w:pStyle w:val="a3"/>
        <w:shd w:val="clear" w:color="auto" w:fill="FFFFFF"/>
        <w:spacing w:before="0" w:after="0" w:line="360" w:lineRule="atLeast"/>
        <w:rPr>
          <w:color w:val="16192C"/>
          <w:szCs w:val="28"/>
        </w:rPr>
      </w:pPr>
      <w:r w:rsidRPr="00365E24">
        <w:rPr>
          <w:rStyle w:val="a5"/>
          <w:color w:val="D00B0B"/>
          <w:szCs w:val="28"/>
        </w:rPr>
        <w:t>За доп. плату</w:t>
      </w:r>
      <w:r w:rsidRPr="00365E24">
        <w:rPr>
          <w:rStyle w:val="a5"/>
          <w:color w:val="000000"/>
          <w:szCs w:val="28"/>
        </w:rPr>
        <w:t> - Обед в национальном чувашском стиле в кафе города (оплата при бронировании).</w:t>
      </w:r>
    </w:p>
    <w:p w:rsidR="00365E24" w:rsidRPr="00365E24" w:rsidRDefault="00365E24" w:rsidP="00365E24">
      <w:pPr>
        <w:pStyle w:val="a3"/>
        <w:shd w:val="clear" w:color="auto" w:fill="FFFFFF"/>
        <w:spacing w:before="0" w:after="0" w:line="360" w:lineRule="atLeast"/>
        <w:rPr>
          <w:color w:val="16192C"/>
          <w:szCs w:val="28"/>
        </w:rPr>
      </w:pPr>
      <w:r w:rsidRPr="00365E24">
        <w:rPr>
          <w:rStyle w:val="a5"/>
          <w:color w:val="000000"/>
          <w:szCs w:val="28"/>
        </w:rPr>
        <w:t xml:space="preserve">У Вас будет возможность попробовать блюда местной кухни, такие </w:t>
      </w:r>
      <w:proofErr w:type="spellStart"/>
      <w:r w:rsidRPr="00365E24">
        <w:rPr>
          <w:rStyle w:val="a5"/>
          <w:color w:val="000000"/>
          <w:szCs w:val="28"/>
        </w:rPr>
        <w:t>кук</w:t>
      </w:r>
      <w:proofErr w:type="spellEnd"/>
      <w:r w:rsidRPr="00365E24">
        <w:rPr>
          <w:rStyle w:val="a5"/>
          <w:color w:val="000000"/>
          <w:szCs w:val="28"/>
        </w:rPr>
        <w:t xml:space="preserve"> суп шурпе, </w:t>
      </w:r>
      <w:proofErr w:type="spellStart"/>
      <w:r w:rsidRPr="00365E24">
        <w:rPr>
          <w:rStyle w:val="a5"/>
          <w:color w:val="000000"/>
          <w:szCs w:val="28"/>
        </w:rPr>
        <w:t>тултармыш</w:t>
      </w:r>
      <w:proofErr w:type="spellEnd"/>
      <w:r w:rsidRPr="00365E24">
        <w:rPr>
          <w:rStyle w:val="a5"/>
          <w:color w:val="000000"/>
          <w:szCs w:val="28"/>
        </w:rPr>
        <w:t xml:space="preserve">, пирог </w:t>
      </w:r>
      <w:proofErr w:type="spellStart"/>
      <w:r w:rsidRPr="00365E24">
        <w:rPr>
          <w:rStyle w:val="a5"/>
          <w:color w:val="000000"/>
          <w:szCs w:val="28"/>
        </w:rPr>
        <w:t>хуплу</w:t>
      </w:r>
      <w:proofErr w:type="spellEnd"/>
      <w:r w:rsidRPr="00365E24">
        <w:rPr>
          <w:rStyle w:val="a5"/>
          <w:color w:val="000000"/>
          <w:szCs w:val="28"/>
        </w:rPr>
        <w:t>.</w:t>
      </w:r>
    </w:p>
    <w:p w:rsidR="00365E24" w:rsidRPr="00365E24" w:rsidRDefault="00365E24" w:rsidP="00365E24">
      <w:pPr>
        <w:pStyle w:val="a3"/>
        <w:shd w:val="clear" w:color="auto" w:fill="FFFFFF"/>
        <w:spacing w:before="0" w:after="0" w:line="360" w:lineRule="atLeast"/>
        <w:rPr>
          <w:color w:val="16192C"/>
          <w:szCs w:val="28"/>
        </w:rPr>
      </w:pPr>
      <w:r w:rsidRPr="00365E24">
        <w:rPr>
          <w:rStyle w:val="a5"/>
          <w:color w:val="000000"/>
          <w:szCs w:val="28"/>
        </w:rPr>
        <w:t>Также </w:t>
      </w:r>
      <w:r w:rsidRPr="00365E24">
        <w:rPr>
          <w:rStyle w:val="a5"/>
          <w:color w:val="E10909"/>
          <w:szCs w:val="28"/>
        </w:rPr>
        <w:t>за доп. плату</w:t>
      </w:r>
      <w:r w:rsidRPr="00365E24">
        <w:rPr>
          <w:rStyle w:val="a5"/>
          <w:color w:val="000000"/>
          <w:szCs w:val="28"/>
        </w:rPr>
        <w:t> Вы сможете заказать дегустационный набор из 5-ти сортов пив</w:t>
      </w:r>
      <w:r>
        <w:rPr>
          <w:rStyle w:val="a5"/>
          <w:color w:val="000000"/>
          <w:szCs w:val="28"/>
        </w:rPr>
        <w:t>а.</w:t>
      </w:r>
    </w:p>
    <w:p w:rsidR="00365E24" w:rsidRPr="00365E24" w:rsidRDefault="00365E24" w:rsidP="00365E24">
      <w:pPr>
        <w:pStyle w:val="a3"/>
        <w:shd w:val="clear" w:color="auto" w:fill="FFFFFF"/>
        <w:spacing w:before="0" w:after="0" w:line="360" w:lineRule="atLeast"/>
        <w:rPr>
          <w:color w:val="16192C"/>
          <w:szCs w:val="28"/>
        </w:rPr>
      </w:pPr>
      <w:r w:rsidRPr="00365E24">
        <w:rPr>
          <w:rStyle w:val="a5"/>
          <w:color w:val="000000"/>
          <w:szCs w:val="28"/>
        </w:rPr>
        <w:t>14.00 Переезд в Козьмодемьянск.</w:t>
      </w:r>
    </w:p>
    <w:p w:rsidR="00365E24" w:rsidRPr="00365E24" w:rsidRDefault="00365E24" w:rsidP="00365E24">
      <w:pPr>
        <w:pStyle w:val="a3"/>
        <w:shd w:val="clear" w:color="auto" w:fill="FFFFFF"/>
        <w:spacing w:before="0" w:after="0" w:line="360" w:lineRule="atLeast"/>
        <w:rPr>
          <w:color w:val="16192C"/>
          <w:szCs w:val="28"/>
        </w:rPr>
      </w:pPr>
      <w:r w:rsidRPr="00365E24">
        <w:rPr>
          <w:rStyle w:val="a5"/>
          <w:color w:val="000000"/>
          <w:szCs w:val="28"/>
        </w:rPr>
        <w:t>15:00 Прибытие в Козьмодемьянск. Обзорная экскурсия по городу.</w:t>
      </w:r>
    </w:p>
    <w:p w:rsidR="00365E24" w:rsidRPr="00365E24" w:rsidRDefault="00365E24" w:rsidP="00365E24">
      <w:pPr>
        <w:pStyle w:val="a3"/>
        <w:shd w:val="clear" w:color="auto" w:fill="FFFFFF"/>
        <w:spacing w:before="0" w:after="0" w:line="360" w:lineRule="atLeast"/>
        <w:rPr>
          <w:color w:val="16192C"/>
          <w:szCs w:val="28"/>
        </w:rPr>
      </w:pPr>
      <w:r w:rsidRPr="00365E24">
        <w:rPr>
          <w:color w:val="000000"/>
          <w:szCs w:val="28"/>
        </w:rPr>
        <w:t xml:space="preserve">Козьмодемьянск – уютный городок, расположенный в живописном месте на высоком правом берегу Волги. Он был основан в 1583 году по указу царя Ивана Грозного и назван </w:t>
      </w:r>
      <w:r w:rsidRPr="00365E24">
        <w:rPr>
          <w:color w:val="000000"/>
          <w:szCs w:val="28"/>
        </w:rPr>
        <w:lastRenderedPageBreak/>
        <w:t xml:space="preserve">в честь святых братьев-врачевателей </w:t>
      </w:r>
      <w:proofErr w:type="spellStart"/>
      <w:r w:rsidRPr="00365E24">
        <w:rPr>
          <w:color w:val="000000"/>
          <w:szCs w:val="28"/>
        </w:rPr>
        <w:t>Козьмы</w:t>
      </w:r>
      <w:proofErr w:type="spellEnd"/>
      <w:r w:rsidRPr="00365E24">
        <w:rPr>
          <w:color w:val="000000"/>
          <w:szCs w:val="28"/>
        </w:rPr>
        <w:t xml:space="preserve"> и Дамиана. Город разделен на «верхнюю» новую и «нижнюю» историческую части, что делает его одновременно древним и относительно молодым.</w:t>
      </w:r>
    </w:p>
    <w:p w:rsidR="00365E24" w:rsidRPr="00365E24" w:rsidRDefault="00365E24" w:rsidP="00365E24">
      <w:pPr>
        <w:pStyle w:val="a3"/>
        <w:shd w:val="clear" w:color="auto" w:fill="FFFFFF"/>
        <w:spacing w:before="0" w:after="0" w:line="360" w:lineRule="atLeast"/>
        <w:rPr>
          <w:color w:val="16192C"/>
          <w:szCs w:val="28"/>
        </w:rPr>
      </w:pPr>
      <w:r w:rsidRPr="00365E24">
        <w:rPr>
          <w:rStyle w:val="a5"/>
          <w:color w:val="000000"/>
          <w:szCs w:val="28"/>
        </w:rPr>
        <w:t>Этнографический музей под открытым небом им. В.И. Романова</w:t>
      </w:r>
      <w:r w:rsidRPr="00365E24">
        <w:rPr>
          <w:color w:val="000000"/>
          <w:szCs w:val="28"/>
        </w:rPr>
        <w:t xml:space="preserve"> - музей под открытым небом погружает в культуру и быт малочисленного народа горных мари, проживающих в правобережной части Республики Марий Эл. Музей занимает площадь в 6 га и включает в себя жилые и хозяйственные постройки 19-20 веков в натуральную величину, многие из которых являются аутентичными. Здесь можно увидеть ветряную мельницу, кузницу, черную (курную) избу, пчельник, различные амбары, баню </w:t>
      </w:r>
      <w:proofErr w:type="spellStart"/>
      <w:r w:rsidRPr="00365E24">
        <w:rPr>
          <w:color w:val="000000"/>
          <w:szCs w:val="28"/>
        </w:rPr>
        <w:t>по-белому</w:t>
      </w:r>
      <w:proofErr w:type="spellEnd"/>
      <w:r w:rsidRPr="00365E24">
        <w:rPr>
          <w:color w:val="000000"/>
          <w:szCs w:val="28"/>
        </w:rPr>
        <w:t xml:space="preserve"> и баню по-черному, а также предметы труда и быта народа мари.</w:t>
      </w:r>
    </w:p>
    <w:p w:rsidR="00365E24" w:rsidRPr="00365E24" w:rsidRDefault="00365E24" w:rsidP="00365E24">
      <w:pPr>
        <w:pStyle w:val="a3"/>
        <w:shd w:val="clear" w:color="auto" w:fill="FFFFFF"/>
        <w:spacing w:before="0" w:after="0" w:line="360" w:lineRule="atLeast"/>
        <w:rPr>
          <w:color w:val="16192C"/>
          <w:szCs w:val="28"/>
        </w:rPr>
      </w:pPr>
      <w:r w:rsidRPr="00365E24">
        <w:rPr>
          <w:color w:val="000000"/>
          <w:szCs w:val="28"/>
        </w:rPr>
        <w:t xml:space="preserve">Вас ждет театрализованное представление «На </w:t>
      </w:r>
      <w:proofErr w:type="spellStart"/>
      <w:r w:rsidRPr="00365E24">
        <w:rPr>
          <w:color w:val="000000"/>
          <w:szCs w:val="28"/>
        </w:rPr>
        <w:t>горномарийской</w:t>
      </w:r>
      <w:proofErr w:type="spellEnd"/>
      <w:r w:rsidRPr="00365E24">
        <w:rPr>
          <w:color w:val="000000"/>
          <w:szCs w:val="28"/>
        </w:rPr>
        <w:t xml:space="preserve"> стороне», включающее:</w:t>
      </w:r>
    </w:p>
    <w:p w:rsidR="00365E24" w:rsidRPr="00365E24" w:rsidRDefault="00365E24" w:rsidP="00365E24">
      <w:pPr>
        <w:pStyle w:val="a3"/>
        <w:numPr>
          <w:ilvl w:val="0"/>
          <w:numId w:val="5"/>
        </w:numPr>
        <w:shd w:val="clear" w:color="auto" w:fill="FFFFFF"/>
        <w:spacing w:before="0" w:after="0" w:line="360" w:lineRule="atLeast"/>
        <w:rPr>
          <w:color w:val="16192C"/>
          <w:szCs w:val="28"/>
        </w:rPr>
      </w:pPr>
      <w:r w:rsidRPr="00365E24">
        <w:rPr>
          <w:color w:val="000000"/>
          <w:szCs w:val="28"/>
        </w:rPr>
        <w:t>Исполнение марийских танцев</w:t>
      </w:r>
    </w:p>
    <w:p w:rsidR="00365E24" w:rsidRPr="00365E24" w:rsidRDefault="00365E24" w:rsidP="00365E24">
      <w:pPr>
        <w:pStyle w:val="a3"/>
        <w:numPr>
          <w:ilvl w:val="0"/>
          <w:numId w:val="5"/>
        </w:numPr>
        <w:shd w:val="clear" w:color="auto" w:fill="FFFFFF"/>
        <w:spacing w:before="0" w:after="0" w:line="360" w:lineRule="atLeast"/>
        <w:rPr>
          <w:color w:val="16192C"/>
          <w:szCs w:val="28"/>
        </w:rPr>
      </w:pPr>
      <w:r w:rsidRPr="00365E24">
        <w:rPr>
          <w:color w:val="000000"/>
          <w:szCs w:val="28"/>
        </w:rPr>
        <w:t>Песни на марийском языке</w:t>
      </w:r>
    </w:p>
    <w:p w:rsidR="00365E24" w:rsidRPr="00365E24" w:rsidRDefault="00365E24" w:rsidP="00365E24">
      <w:pPr>
        <w:pStyle w:val="a3"/>
        <w:numPr>
          <w:ilvl w:val="0"/>
          <w:numId w:val="5"/>
        </w:numPr>
        <w:shd w:val="clear" w:color="auto" w:fill="FFFFFF"/>
        <w:spacing w:before="0" w:after="0" w:line="360" w:lineRule="atLeast"/>
        <w:rPr>
          <w:color w:val="16192C"/>
          <w:szCs w:val="28"/>
        </w:rPr>
      </w:pPr>
      <w:r w:rsidRPr="00365E24">
        <w:rPr>
          <w:color w:val="000000"/>
          <w:szCs w:val="28"/>
        </w:rPr>
        <w:t>Игру на марийских народных инструментах</w:t>
      </w:r>
    </w:p>
    <w:p w:rsidR="000B478B" w:rsidRPr="00365E24" w:rsidRDefault="00365E24" w:rsidP="000B478B">
      <w:pPr>
        <w:pStyle w:val="a3"/>
        <w:numPr>
          <w:ilvl w:val="0"/>
          <w:numId w:val="5"/>
        </w:numPr>
        <w:shd w:val="clear" w:color="auto" w:fill="FFFFFF"/>
        <w:spacing w:before="0" w:after="0" w:line="360" w:lineRule="atLeast"/>
        <w:rPr>
          <w:rStyle w:val="a4"/>
          <w:i w:val="0"/>
          <w:iCs w:val="0"/>
          <w:color w:val="16192C"/>
          <w:szCs w:val="28"/>
        </w:rPr>
      </w:pPr>
      <w:r w:rsidRPr="00365E24">
        <w:rPr>
          <w:color w:val="000000"/>
          <w:szCs w:val="28"/>
        </w:rPr>
        <w:t>Демонстрацию национальных марийских костюмов</w:t>
      </w:r>
    </w:p>
    <w:p w:rsidR="000B478B" w:rsidRPr="000B478B" w:rsidRDefault="000B478B" w:rsidP="000B478B">
      <w:pPr>
        <w:pStyle w:val="a3"/>
        <w:shd w:val="clear" w:color="auto" w:fill="FFFFFF"/>
        <w:rPr>
          <w:rStyle w:val="a4"/>
          <w:b/>
          <w:i w:val="0"/>
        </w:rPr>
      </w:pPr>
      <w:r w:rsidRPr="000B478B">
        <w:rPr>
          <w:rStyle w:val="a4"/>
          <w:b/>
          <w:i w:val="0"/>
        </w:rPr>
        <w:t>17:00 Отъезд домой.</w:t>
      </w:r>
    </w:p>
    <w:p w:rsidR="00F57674" w:rsidRPr="000B478B" w:rsidRDefault="000B478B" w:rsidP="000B478B">
      <w:pPr>
        <w:pStyle w:val="a3"/>
        <w:shd w:val="clear" w:color="auto" w:fill="FFFFFF"/>
        <w:rPr>
          <w:b/>
          <w:iCs/>
        </w:rPr>
      </w:pPr>
      <w:r w:rsidRPr="000B478B">
        <w:rPr>
          <w:rStyle w:val="a4"/>
          <w:b/>
          <w:i w:val="0"/>
        </w:rPr>
        <w:t>21:00 Ориентировоч</w:t>
      </w:r>
      <w:r>
        <w:rPr>
          <w:rStyle w:val="a4"/>
          <w:b/>
          <w:i w:val="0"/>
        </w:rPr>
        <w:t>ное прибытие в Нижний Новгород.</w:t>
      </w:r>
    </w:p>
    <w:p w:rsidR="000B478B" w:rsidRDefault="000B478B" w:rsidP="00F57674">
      <w:pPr>
        <w:rPr>
          <w:rFonts w:ascii="Times New Roman" w:hAnsi="Times New Roman" w:cs="Times New Roman"/>
          <w:b/>
          <w:sz w:val="24"/>
          <w:szCs w:val="24"/>
        </w:rPr>
      </w:pPr>
    </w:p>
    <w:p w:rsidR="000B478B" w:rsidRDefault="000B478B" w:rsidP="00F57674">
      <w:pPr>
        <w:rPr>
          <w:rFonts w:ascii="Times New Roman" w:hAnsi="Times New Roman" w:cs="Times New Roman"/>
          <w:sz w:val="24"/>
          <w:szCs w:val="24"/>
        </w:rPr>
      </w:pPr>
    </w:p>
    <w:p w:rsidR="00F57674" w:rsidRPr="000B478B" w:rsidRDefault="000B478B" w:rsidP="00F57674">
      <w:pPr>
        <w:rPr>
          <w:rFonts w:ascii="Times New Roman" w:hAnsi="Times New Roman" w:cs="Times New Roman"/>
          <w:szCs w:val="24"/>
        </w:rPr>
      </w:pPr>
      <w:r w:rsidRPr="000B478B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0B478B">
        <w:rPr>
          <w:rFonts w:ascii="Times New Roman" w:hAnsi="Times New Roman" w:cs="Times New Roman"/>
          <w:szCs w:val="24"/>
        </w:rPr>
        <w:t>Mercedes</w:t>
      </w:r>
      <w:proofErr w:type="spellEnd"/>
      <w:r w:rsidRPr="000B478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B478B">
        <w:rPr>
          <w:rFonts w:ascii="Times New Roman" w:hAnsi="Times New Roman" w:cs="Times New Roman"/>
          <w:szCs w:val="24"/>
        </w:rPr>
        <w:t>Sprinter</w:t>
      </w:r>
      <w:proofErr w:type="spellEnd"/>
      <w:r w:rsidRPr="000B478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B478B">
        <w:rPr>
          <w:rFonts w:ascii="Times New Roman" w:hAnsi="Times New Roman" w:cs="Times New Roman"/>
          <w:szCs w:val="24"/>
        </w:rPr>
        <w:t>Volkswagen</w:t>
      </w:r>
      <w:proofErr w:type="spellEnd"/>
      <w:r w:rsidRPr="000B478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B478B">
        <w:rPr>
          <w:rFonts w:ascii="Times New Roman" w:hAnsi="Times New Roman" w:cs="Times New Roman"/>
          <w:szCs w:val="24"/>
        </w:rPr>
        <w:t>Crafter</w:t>
      </w:r>
      <w:proofErr w:type="spellEnd"/>
      <w:r w:rsidRPr="000B478B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0B478B">
        <w:rPr>
          <w:rFonts w:ascii="Times New Roman" w:hAnsi="Times New Roman" w:cs="Times New Roman"/>
          <w:szCs w:val="24"/>
        </w:rPr>
        <w:t>Higer</w:t>
      </w:r>
      <w:proofErr w:type="spellEnd"/>
      <w:r w:rsidRPr="000B478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B478B">
        <w:rPr>
          <w:rFonts w:ascii="Times New Roman" w:hAnsi="Times New Roman" w:cs="Times New Roman"/>
          <w:szCs w:val="24"/>
        </w:rPr>
        <w:t>KingLong</w:t>
      </w:r>
      <w:proofErr w:type="spellEnd"/>
      <w:r w:rsidRPr="000B478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B478B">
        <w:rPr>
          <w:rFonts w:ascii="Times New Roman" w:hAnsi="Times New Roman" w:cs="Times New Roman"/>
          <w:szCs w:val="24"/>
        </w:rPr>
        <w:t>Man</w:t>
      </w:r>
      <w:proofErr w:type="spellEnd"/>
      <w:r w:rsidRPr="000B478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B478B">
        <w:rPr>
          <w:rFonts w:ascii="Times New Roman" w:hAnsi="Times New Roman" w:cs="Times New Roman"/>
          <w:szCs w:val="24"/>
        </w:rPr>
        <w:t>Neoplan</w:t>
      </w:r>
      <w:proofErr w:type="spellEnd"/>
      <w:r w:rsidRPr="000B478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B478B">
        <w:rPr>
          <w:rFonts w:ascii="Times New Roman" w:hAnsi="Times New Roman" w:cs="Times New Roman"/>
          <w:szCs w:val="24"/>
        </w:rPr>
        <w:t>Setra</w:t>
      </w:r>
      <w:proofErr w:type="spellEnd"/>
      <w:r w:rsidRPr="000B478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B478B">
        <w:rPr>
          <w:rFonts w:ascii="Times New Roman" w:hAnsi="Times New Roman" w:cs="Times New Roman"/>
          <w:szCs w:val="24"/>
        </w:rPr>
        <w:t>Yutong</w:t>
      </w:r>
      <w:proofErr w:type="spellEnd"/>
      <w:r w:rsidRPr="000B478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B478B">
        <w:rPr>
          <w:rFonts w:ascii="Times New Roman" w:hAnsi="Times New Roman" w:cs="Times New Roman"/>
          <w:szCs w:val="24"/>
        </w:rPr>
        <w:t>ShenLong</w:t>
      </w:r>
      <w:proofErr w:type="spellEnd"/>
      <w:r w:rsidRPr="000B478B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F57674" w:rsidRPr="00416A89" w:rsidRDefault="00F57674" w:rsidP="00F57674">
      <w:pPr>
        <w:rPr>
          <w:rFonts w:ascii="Times New Roman" w:hAnsi="Times New Roman" w:cs="Times New Roman"/>
          <w:b/>
          <w:sz w:val="24"/>
          <w:szCs w:val="24"/>
        </w:rPr>
      </w:pPr>
    </w:p>
    <w:sectPr w:rsidR="00F57674" w:rsidRPr="00416A89" w:rsidSect="0094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C4D"/>
    <w:multiLevelType w:val="hybridMultilevel"/>
    <w:tmpl w:val="78B4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3A53"/>
    <w:multiLevelType w:val="multilevel"/>
    <w:tmpl w:val="7A3A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1746C"/>
    <w:multiLevelType w:val="hybridMultilevel"/>
    <w:tmpl w:val="295E7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42E28"/>
    <w:multiLevelType w:val="multilevel"/>
    <w:tmpl w:val="F59E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24497"/>
    <w:rsid w:val="000B478B"/>
    <w:rsid w:val="002C39C9"/>
    <w:rsid w:val="00365E24"/>
    <w:rsid w:val="00416A89"/>
    <w:rsid w:val="0068133D"/>
    <w:rsid w:val="00892985"/>
    <w:rsid w:val="009457BA"/>
    <w:rsid w:val="00D24497"/>
    <w:rsid w:val="00D4006E"/>
    <w:rsid w:val="00F5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7674"/>
    <w:rPr>
      <w:i/>
      <w:iCs/>
    </w:rPr>
  </w:style>
  <w:style w:type="character" w:styleId="a5">
    <w:name w:val="Strong"/>
    <w:basedOn w:val="a0"/>
    <w:uiPriority w:val="22"/>
    <w:qFormat/>
    <w:rsid w:val="00F57674"/>
    <w:rPr>
      <w:b/>
      <w:bCs/>
    </w:rPr>
  </w:style>
  <w:style w:type="paragraph" w:styleId="a6">
    <w:name w:val="List Paragraph"/>
    <w:basedOn w:val="a"/>
    <w:uiPriority w:val="34"/>
    <w:qFormat/>
    <w:rsid w:val="00F57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709812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User</cp:lastModifiedBy>
  <cp:revision>2</cp:revision>
  <dcterms:created xsi:type="dcterms:W3CDTF">2025-02-24T15:30:00Z</dcterms:created>
  <dcterms:modified xsi:type="dcterms:W3CDTF">2025-02-24T15:30:00Z</dcterms:modified>
</cp:coreProperties>
</file>