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DA" w:rsidRPr="00481BDA" w:rsidRDefault="00F12FBE" w:rsidP="00C2551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BD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481BDA" w:rsidRPr="00481BDA">
        <w:rPr>
          <w:rFonts w:ascii="Times New Roman" w:hAnsi="Times New Roman" w:cs="Times New Roman"/>
          <w:b/>
          <w:bCs/>
          <w:sz w:val="28"/>
          <w:szCs w:val="28"/>
        </w:rPr>
        <w:t>Серебряное кольцо</w:t>
      </w:r>
      <w:r w:rsidR="008E3957">
        <w:rPr>
          <w:rFonts w:ascii="Times New Roman" w:hAnsi="Times New Roman" w:cs="Times New Roman"/>
          <w:b/>
          <w:bCs/>
          <w:sz w:val="28"/>
          <w:szCs w:val="28"/>
        </w:rPr>
        <w:t xml:space="preserve"> России</w:t>
      </w:r>
      <w:r w:rsidR="008E3957" w:rsidRPr="00481BD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8E3957">
        <w:rPr>
          <w:rFonts w:ascii="Times New Roman" w:hAnsi="Times New Roman" w:cs="Times New Roman"/>
          <w:b/>
          <w:bCs/>
          <w:sz w:val="28"/>
          <w:szCs w:val="28"/>
        </w:rPr>
        <w:t>: Псков + Новгород!</w:t>
      </w:r>
      <w:r w:rsidR="00C25510">
        <w:rPr>
          <w:rFonts w:ascii="Times New Roman" w:hAnsi="Times New Roman" w:cs="Times New Roman"/>
          <w:b/>
          <w:bCs/>
          <w:sz w:val="28"/>
          <w:szCs w:val="28"/>
        </w:rPr>
        <w:t xml:space="preserve"> (автобус)</w:t>
      </w:r>
    </w:p>
    <w:p w:rsidR="00CC32FA" w:rsidRPr="00481BDA" w:rsidRDefault="00CC32FA" w:rsidP="00C2551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BD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81BDA" w:rsidRPr="00481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BDA">
        <w:rPr>
          <w:rFonts w:ascii="Times New Roman" w:hAnsi="Times New Roman" w:cs="Times New Roman"/>
          <w:b/>
          <w:bCs/>
          <w:sz w:val="28"/>
          <w:szCs w:val="28"/>
        </w:rPr>
        <w:t>дн</w:t>
      </w:r>
      <w:proofErr w:type="spellEnd"/>
      <w:r w:rsidR="008E3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BDA">
        <w:rPr>
          <w:rFonts w:ascii="Times New Roman" w:hAnsi="Times New Roman" w:cs="Times New Roman"/>
          <w:b/>
          <w:bCs/>
          <w:sz w:val="28"/>
          <w:szCs w:val="28"/>
        </w:rPr>
        <w:t xml:space="preserve">/4 </w:t>
      </w:r>
      <w:proofErr w:type="spellStart"/>
      <w:r w:rsidRPr="00481BDA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</w:p>
    <w:p w:rsidR="00CC32FA" w:rsidRPr="00481BDA" w:rsidRDefault="00CC32FA" w:rsidP="00C2551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BDA">
        <w:rPr>
          <w:rFonts w:ascii="Times New Roman" w:hAnsi="Times New Roman" w:cs="Times New Roman"/>
          <w:b/>
          <w:sz w:val="24"/>
          <w:szCs w:val="24"/>
        </w:rPr>
        <w:t>Программа тура</w:t>
      </w:r>
      <w:r w:rsidR="00481BDA">
        <w:rPr>
          <w:rFonts w:ascii="Times New Roman" w:hAnsi="Times New Roman" w:cs="Times New Roman"/>
          <w:b/>
          <w:sz w:val="24"/>
          <w:szCs w:val="24"/>
        </w:rPr>
        <w:t>:</w:t>
      </w:r>
    </w:p>
    <w:p w:rsidR="00481BDA" w:rsidRDefault="00481BDA" w:rsidP="00C25510">
      <w:pPr>
        <w:spacing w:before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855196" w:rsidRPr="00855196" w:rsidRDefault="00855196" w:rsidP="0085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</w:pPr>
      <w:r w:rsidRPr="0085519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>Альтернативный вариант размещения: Гостиница "Колос" г</w:t>
      </w:r>
      <w:proofErr w:type="gramStart"/>
      <w:r w:rsidRPr="0085519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 xml:space="preserve"> .</w:t>
      </w:r>
      <w:proofErr w:type="gramEnd"/>
      <w:r w:rsidRPr="0085519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 xml:space="preserve"> Псков.</w:t>
      </w:r>
    </w:p>
    <w:p w:rsidR="00855196" w:rsidRPr="00855196" w:rsidRDefault="00855196" w:rsidP="0085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</w:p>
    <w:p w:rsidR="00481BDA" w:rsidRDefault="00481BDA" w:rsidP="00C255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352D33" w:rsidRPr="00352D33" w:rsidRDefault="00352D33" w:rsidP="00352D33">
      <w:pPr>
        <w:pStyle w:val="a3"/>
        <w:shd w:val="clear" w:color="auto" w:fill="FFFFFF"/>
        <w:spacing w:before="240" w:beforeAutospacing="0" w:after="0" w:afterAutospacing="0"/>
        <w:jc w:val="both"/>
        <w:rPr>
          <w:rStyle w:val="a4"/>
          <w:color w:val="FC1C03"/>
          <w:shd w:val="clear" w:color="auto" w:fill="FFFFFF"/>
        </w:rPr>
      </w:pPr>
      <w:r w:rsidRPr="00352D33">
        <w:rPr>
          <w:rStyle w:val="a4"/>
          <w:color w:val="FC1C03"/>
          <w:shd w:val="clear" w:color="auto" w:fill="FFFFFF"/>
        </w:rPr>
        <w:t xml:space="preserve">Внимание! В связи со сложной дорожной ситуацией туристам может быть </w:t>
      </w:r>
      <w:proofErr w:type="gramStart"/>
      <w:r w:rsidRPr="00352D33">
        <w:rPr>
          <w:rStyle w:val="a4"/>
          <w:color w:val="FC1C03"/>
          <w:shd w:val="clear" w:color="auto" w:fill="FFFFFF"/>
        </w:rPr>
        <w:t>предоставлен</w:t>
      </w:r>
      <w:proofErr w:type="gramEnd"/>
      <w:r w:rsidRPr="00352D33">
        <w:rPr>
          <w:rStyle w:val="a4"/>
          <w:color w:val="FC1C03"/>
          <w:shd w:val="clear" w:color="auto" w:fill="FFFFFF"/>
        </w:rPr>
        <w:t xml:space="preserve"> </w:t>
      </w:r>
      <w:proofErr w:type="spellStart"/>
      <w:r w:rsidRPr="00352D33">
        <w:rPr>
          <w:rStyle w:val="a4"/>
          <w:color w:val="FC1C03"/>
          <w:shd w:val="clear" w:color="auto" w:fill="FFFFFF"/>
        </w:rPr>
        <w:t>трансфер</w:t>
      </w:r>
      <w:proofErr w:type="spellEnd"/>
      <w:r w:rsidRPr="00352D33">
        <w:rPr>
          <w:rStyle w:val="a4"/>
          <w:color w:val="FC1C03"/>
          <w:shd w:val="clear" w:color="auto" w:fill="FFFFFF"/>
        </w:rPr>
        <w:t xml:space="preserve"> поездом до основного автобуса и обратно (</w:t>
      </w:r>
      <w:proofErr w:type="spellStart"/>
      <w:r w:rsidRPr="00352D33">
        <w:rPr>
          <w:rStyle w:val="a4"/>
          <w:color w:val="FC1C03"/>
          <w:shd w:val="clear" w:color="auto" w:fill="FFFFFF"/>
        </w:rPr>
        <w:t>трансфер</w:t>
      </w:r>
      <w:proofErr w:type="spellEnd"/>
      <w:r w:rsidRPr="00352D33">
        <w:rPr>
          <w:rStyle w:val="a4"/>
          <w:color w:val="FC1C03"/>
          <w:shd w:val="clear" w:color="auto" w:fill="FFFFFF"/>
        </w:rPr>
        <w:t xml:space="preserve"> входит в стоимость, возможно несколько </w:t>
      </w:r>
      <w:proofErr w:type="spellStart"/>
      <w:r w:rsidRPr="00352D33">
        <w:rPr>
          <w:rStyle w:val="a4"/>
          <w:color w:val="FC1C03"/>
          <w:shd w:val="clear" w:color="auto" w:fill="FFFFFF"/>
        </w:rPr>
        <w:t>трансферов</w:t>
      </w:r>
      <w:proofErr w:type="spellEnd"/>
      <w:r w:rsidRPr="00352D33">
        <w:rPr>
          <w:rStyle w:val="a4"/>
          <w:color w:val="FC1C03"/>
          <w:shd w:val="clear" w:color="auto" w:fill="FFFFFF"/>
        </w:rPr>
        <w:t xml:space="preserve">). Стыковка с основным автобусом производится по пути следования: в д. Верхние Дворики ИЛИ </w:t>
      </w:r>
      <w:proofErr w:type="gramStart"/>
      <w:r w:rsidRPr="00352D33">
        <w:rPr>
          <w:rStyle w:val="a4"/>
          <w:color w:val="FC1C03"/>
          <w:shd w:val="clear" w:color="auto" w:fill="FFFFFF"/>
        </w:rPr>
        <w:t>г</w:t>
      </w:r>
      <w:proofErr w:type="gramEnd"/>
      <w:r w:rsidRPr="00352D33">
        <w:rPr>
          <w:rStyle w:val="a4"/>
          <w:color w:val="FC1C03"/>
          <w:shd w:val="clear" w:color="auto" w:fill="FFFFFF"/>
        </w:rPr>
        <w:t xml:space="preserve">. Москва (в зависимости от </w:t>
      </w:r>
      <w:proofErr w:type="spellStart"/>
      <w:r w:rsidRPr="00352D33">
        <w:rPr>
          <w:rStyle w:val="a4"/>
          <w:color w:val="FC1C03"/>
          <w:shd w:val="clear" w:color="auto" w:fill="FFFFFF"/>
        </w:rPr>
        <w:t>трансфера</w:t>
      </w:r>
      <w:proofErr w:type="spellEnd"/>
      <w:r w:rsidRPr="00352D33">
        <w:rPr>
          <w:rStyle w:val="a4"/>
          <w:color w:val="FC1C03"/>
          <w:shd w:val="clear" w:color="auto" w:fill="FFFFFF"/>
        </w:rPr>
        <w:t xml:space="preserve"> из Ваших городов выезда).</w:t>
      </w:r>
    </w:p>
    <w:p w:rsidR="00C25510" w:rsidRDefault="00C25510" w:rsidP="00C25510">
      <w:pPr>
        <w:pStyle w:val="a3"/>
        <w:shd w:val="clear" w:color="auto" w:fill="FFFFFF"/>
        <w:spacing w:before="240" w:beforeAutospacing="0" w:after="0" w:afterAutospacing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 день</w:t>
      </w:r>
    </w:p>
    <w:p w:rsidR="002726FC" w:rsidRDefault="002726FC" w:rsidP="002726FC">
      <w:pPr>
        <w:pStyle w:val="a3"/>
      </w:pPr>
      <w:r>
        <w:rPr>
          <w:rStyle w:val="a4"/>
        </w:rPr>
        <w:t>Отправление.</w:t>
      </w:r>
    </w:p>
    <w:p w:rsidR="002726FC" w:rsidRDefault="002726FC" w:rsidP="002726FC">
      <w:pPr>
        <w:pStyle w:val="a3"/>
      </w:pPr>
      <w:r>
        <w:rPr>
          <w:rStyle w:val="a4"/>
        </w:rPr>
        <w:t>11:30 Заволжье, Привокзальная ул., 9 (автостанция)</w:t>
      </w:r>
    </w:p>
    <w:p w:rsidR="002726FC" w:rsidRDefault="002726FC" w:rsidP="002726FC">
      <w:pPr>
        <w:pStyle w:val="a3"/>
      </w:pPr>
      <w:r>
        <w:rPr>
          <w:rStyle w:val="a4"/>
        </w:rPr>
        <w:t>11:30 Балахна,</w:t>
      </w:r>
      <w:r>
        <w:t> </w:t>
      </w:r>
      <w:r>
        <w:rPr>
          <w:rStyle w:val="a4"/>
        </w:rPr>
        <w:t>Советская площадь, 30 (автостанция)</w:t>
      </w:r>
    </w:p>
    <w:p w:rsidR="002726FC" w:rsidRDefault="002726FC" w:rsidP="002726FC">
      <w:pPr>
        <w:pStyle w:val="a3"/>
      </w:pPr>
      <w:r>
        <w:rPr>
          <w:rStyle w:val="a4"/>
        </w:rPr>
        <w:t>12:30 Нижний Новгород, пл. Революции, д. 2А (Железнодорожный вокзал «Московский вокзал») </w:t>
      </w:r>
    </w:p>
    <w:p w:rsidR="002726FC" w:rsidRDefault="002726FC" w:rsidP="002726FC">
      <w:pPr>
        <w:pStyle w:val="a3"/>
      </w:pPr>
      <w:r>
        <w:rPr>
          <w:rStyle w:val="a4"/>
        </w:rPr>
        <w:t xml:space="preserve">13:00 </w:t>
      </w:r>
      <w:proofErr w:type="gramStart"/>
      <w:r>
        <w:rPr>
          <w:rStyle w:val="a4"/>
        </w:rPr>
        <w:t>Дзержинск, Ж</w:t>
      </w:r>
      <w:proofErr w:type="gramEnd"/>
      <w:r>
        <w:rPr>
          <w:rStyle w:val="a4"/>
        </w:rPr>
        <w:t>/Д вокзал</w:t>
      </w:r>
    </w:p>
    <w:p w:rsidR="002726FC" w:rsidRDefault="002726FC" w:rsidP="002726FC">
      <w:pPr>
        <w:pStyle w:val="a3"/>
      </w:pPr>
      <w:r>
        <w:rPr>
          <w:rStyle w:val="a4"/>
        </w:rPr>
        <w:t>14:00 Гороховец, автовокзал</w:t>
      </w:r>
    </w:p>
    <w:p w:rsidR="002726FC" w:rsidRDefault="002726FC" w:rsidP="002726FC">
      <w:pPr>
        <w:pStyle w:val="a3"/>
      </w:pPr>
      <w:r>
        <w:rPr>
          <w:rStyle w:val="a4"/>
        </w:rPr>
        <w:t>14:30 Вязники, автовокзал</w:t>
      </w:r>
    </w:p>
    <w:p w:rsidR="002726FC" w:rsidRDefault="002726FC" w:rsidP="002726FC">
      <w:pPr>
        <w:pStyle w:val="a3"/>
      </w:pPr>
      <w:r>
        <w:rPr>
          <w:rStyle w:val="a4"/>
        </w:rPr>
        <w:t>16:00 Владимир</w:t>
      </w:r>
    </w:p>
    <w:p w:rsidR="00CC32FA" w:rsidRDefault="00CC32FA" w:rsidP="002726FC">
      <w:pPr>
        <w:pStyle w:val="a3"/>
        <w:shd w:val="clear" w:color="auto" w:fill="FFFFFF"/>
        <w:spacing w:before="240" w:beforeAutospacing="0" w:after="0" w:afterAutospacing="0"/>
        <w:rPr>
          <w:b/>
        </w:rPr>
      </w:pPr>
    </w:p>
    <w:p w:rsidR="00481BDA" w:rsidRPr="008E3957" w:rsidRDefault="00481BDA" w:rsidP="00C25510">
      <w:pPr>
        <w:pStyle w:val="a3"/>
        <w:shd w:val="clear" w:color="auto" w:fill="FFFFFF"/>
        <w:spacing w:before="240" w:beforeAutospacing="0" w:after="0" w:afterAutospacing="0"/>
        <w:rPr>
          <w:b/>
          <w:bCs/>
        </w:rPr>
      </w:pPr>
      <w:r w:rsidRPr="008E3957">
        <w:rPr>
          <w:b/>
          <w:bCs/>
        </w:rPr>
        <w:t>2</w:t>
      </w:r>
      <w:r w:rsidR="008E3957">
        <w:rPr>
          <w:b/>
          <w:bCs/>
        </w:rPr>
        <w:t xml:space="preserve"> день</w:t>
      </w:r>
    </w:p>
    <w:p w:rsidR="00481BDA" w:rsidRPr="00481BDA" w:rsidRDefault="00481BDA" w:rsidP="00C25510">
      <w:pPr>
        <w:pStyle w:val="a3"/>
        <w:shd w:val="clear" w:color="auto" w:fill="FFFFFF"/>
        <w:spacing w:before="240" w:beforeAutospacing="0" w:after="0" w:afterAutospacing="0"/>
        <w:rPr>
          <w:b/>
          <w:bCs/>
        </w:rPr>
      </w:pPr>
      <w:r w:rsidRPr="00481BDA">
        <w:rPr>
          <w:b/>
          <w:bCs/>
        </w:rPr>
        <w:t>Прибытие в Пушкинские Горы.</w:t>
      </w:r>
    </w:p>
    <w:p w:rsidR="00481BDA" w:rsidRPr="00481BDA" w:rsidRDefault="00481BDA" w:rsidP="00C25510">
      <w:pPr>
        <w:pStyle w:val="a3"/>
        <w:shd w:val="clear" w:color="auto" w:fill="FFFFFF"/>
        <w:spacing w:before="240" w:beforeAutospacing="0" w:after="0" w:afterAutospacing="0"/>
        <w:rPr>
          <w:b/>
          <w:bCs/>
        </w:rPr>
      </w:pPr>
      <w:r w:rsidRPr="00481BDA">
        <w:rPr>
          <w:b/>
          <w:bCs/>
        </w:rPr>
        <w:t>Завтрак.</w:t>
      </w:r>
    </w:p>
    <w:p w:rsidR="00481BDA" w:rsidRDefault="00481BDA" w:rsidP="00C25510">
      <w:pPr>
        <w:pStyle w:val="a3"/>
        <w:shd w:val="clear" w:color="auto" w:fill="FFFFFF"/>
        <w:spacing w:before="240" w:beforeAutospacing="0" w:after="240" w:afterAutospacing="0"/>
        <w:jc w:val="both"/>
      </w:pPr>
      <w:r w:rsidRPr="008E3957">
        <w:rPr>
          <w:bCs/>
        </w:rPr>
        <w:t>Экскурсия по знаменитому Пушкиногорскому музею-заповеднику:</w:t>
      </w:r>
      <w:r w:rsidRPr="008E3957">
        <w:t xml:space="preserve"> </w:t>
      </w:r>
      <w:r w:rsidRPr="008E3957">
        <w:rPr>
          <w:bCs/>
        </w:rPr>
        <w:t xml:space="preserve">усадьбы Михайловское и </w:t>
      </w:r>
      <w:proofErr w:type="spellStart"/>
      <w:r w:rsidRPr="008E3957">
        <w:rPr>
          <w:bCs/>
        </w:rPr>
        <w:t>Тригорское</w:t>
      </w:r>
      <w:proofErr w:type="spellEnd"/>
      <w:r w:rsidRPr="008E3957">
        <w:t>.</w:t>
      </w:r>
      <w:r>
        <w:t xml:space="preserve"> Вы познакомитесь с природой здешних мест, великолепными ландшафтами, увидите знакомые с детства по творчеству Пушкина городище Воронич, Савкину горку, три сосны, </w:t>
      </w:r>
      <w:proofErr w:type="spellStart"/>
      <w:r>
        <w:t>Бугрово</w:t>
      </w:r>
      <w:proofErr w:type="spellEnd"/>
      <w:r>
        <w:t>.</w:t>
      </w:r>
    </w:p>
    <w:p w:rsidR="00481BDA" w:rsidRPr="00481BDA" w:rsidRDefault="00481BDA" w:rsidP="00C25510">
      <w:pPr>
        <w:pStyle w:val="a3"/>
        <w:shd w:val="clear" w:color="auto" w:fill="FFFFFF"/>
        <w:spacing w:before="0" w:beforeAutospacing="0" w:after="240" w:afterAutospacing="0"/>
        <w:rPr>
          <w:b/>
          <w:bCs/>
        </w:rPr>
      </w:pPr>
      <w:r w:rsidRPr="00481BDA">
        <w:rPr>
          <w:b/>
          <w:bCs/>
        </w:rPr>
        <w:t>Обед.</w:t>
      </w:r>
    </w:p>
    <w:p w:rsidR="008E3957" w:rsidRDefault="00481BDA" w:rsidP="00C25510">
      <w:pPr>
        <w:pStyle w:val="a3"/>
        <w:shd w:val="clear" w:color="auto" w:fill="FFFFFF"/>
        <w:spacing w:before="240" w:beforeAutospacing="0" w:after="0" w:afterAutospacing="0"/>
      </w:pPr>
      <w:r w:rsidRPr="00481BDA">
        <w:rPr>
          <w:b/>
          <w:bCs/>
        </w:rPr>
        <w:lastRenderedPageBreak/>
        <w:t xml:space="preserve">Посещение </w:t>
      </w:r>
      <w:proofErr w:type="spellStart"/>
      <w:r w:rsidRPr="00481BDA">
        <w:rPr>
          <w:b/>
          <w:bCs/>
        </w:rPr>
        <w:t>Святогорского</w:t>
      </w:r>
      <w:proofErr w:type="spellEnd"/>
      <w:r w:rsidRPr="00481BDA">
        <w:rPr>
          <w:b/>
          <w:bCs/>
        </w:rPr>
        <w:t xml:space="preserve"> монастыря</w:t>
      </w:r>
      <w:r>
        <w:t xml:space="preserve"> - </w:t>
      </w:r>
      <w:r w:rsidRPr="008E3957">
        <w:rPr>
          <w:b/>
        </w:rPr>
        <w:t>место вечного покоя А. С. Пушкина.</w:t>
      </w:r>
      <w:r>
        <w:t xml:space="preserve"> </w:t>
      </w:r>
    </w:p>
    <w:p w:rsidR="00C25510" w:rsidRDefault="00481BDA" w:rsidP="00C25510">
      <w:pPr>
        <w:pStyle w:val="a3"/>
        <w:shd w:val="clear" w:color="auto" w:fill="FFFFFF"/>
        <w:spacing w:before="240" w:beforeAutospacing="0" w:after="0" w:afterAutospacing="0"/>
      </w:pPr>
      <w:r w:rsidRPr="00481BDA">
        <w:rPr>
          <w:b/>
          <w:bCs/>
        </w:rPr>
        <w:t xml:space="preserve">Экскурсия в усадьбу </w:t>
      </w:r>
      <w:proofErr w:type="spellStart"/>
      <w:r w:rsidRPr="00481BDA">
        <w:rPr>
          <w:b/>
          <w:bCs/>
        </w:rPr>
        <w:t>Ганнибалов</w:t>
      </w:r>
      <w:proofErr w:type="spellEnd"/>
      <w:r w:rsidRPr="00481BDA">
        <w:rPr>
          <w:b/>
          <w:bCs/>
        </w:rPr>
        <w:t xml:space="preserve"> - </w:t>
      </w:r>
      <w:proofErr w:type="gramStart"/>
      <w:r w:rsidRPr="00481BDA">
        <w:rPr>
          <w:b/>
          <w:bCs/>
        </w:rPr>
        <w:t>Петровское</w:t>
      </w:r>
      <w:proofErr w:type="gramEnd"/>
      <w:r w:rsidRPr="00481BDA">
        <w:rPr>
          <w:b/>
          <w:bCs/>
        </w:rPr>
        <w:t>.</w:t>
      </w:r>
      <w:r w:rsidR="00C25510">
        <w:br/>
      </w:r>
      <w:r>
        <w:t>Усадьба Петровское - родовое имение предков А.С. Пушкина Ганнибалов - начала обустраиваться легендарным прадедом поэта - Абрамом Петровичем Ганнибалом (Арапом Петра Великого - уроженцем Африки, крестником и сподвижником Петра I), получившим в 1742 году в подарок от императрицы Елизаветы Михайловскую губу - земли с сотнями крестьян, населявшими десятки деревень.</w:t>
      </w:r>
    </w:p>
    <w:p w:rsidR="00C25510" w:rsidRDefault="00C25510" w:rsidP="00C25510">
      <w:pPr>
        <w:pStyle w:val="a3"/>
        <w:shd w:val="clear" w:color="auto" w:fill="FFFFFF"/>
        <w:spacing w:before="240" w:beforeAutospacing="0" w:after="0" w:afterAutospacing="0"/>
      </w:pPr>
      <w:r>
        <w:rPr>
          <w:b/>
          <w:bCs/>
        </w:rPr>
        <w:t xml:space="preserve">Завершение экскурсии. </w:t>
      </w:r>
      <w:r w:rsidR="00481BDA" w:rsidRPr="00481BDA">
        <w:rPr>
          <w:b/>
          <w:bCs/>
        </w:rPr>
        <w:t>Отправление в Псков.</w:t>
      </w:r>
      <w:r w:rsidR="00481BDA">
        <w:t xml:space="preserve"> </w:t>
      </w:r>
    </w:p>
    <w:p w:rsidR="00481BDA" w:rsidRDefault="00C25510" w:rsidP="00C25510">
      <w:pPr>
        <w:pStyle w:val="a3"/>
        <w:shd w:val="clear" w:color="auto" w:fill="FFFFFF"/>
        <w:spacing w:before="240" w:beforeAutospacing="0" w:after="0" w:afterAutospacing="0"/>
        <w:rPr>
          <w:b/>
          <w:bCs/>
        </w:rPr>
      </w:pPr>
      <w:r>
        <w:rPr>
          <w:b/>
          <w:bCs/>
        </w:rPr>
        <w:t xml:space="preserve">Прибытие в Псков. </w:t>
      </w:r>
      <w:r w:rsidR="00481BDA" w:rsidRPr="00481BDA">
        <w:rPr>
          <w:b/>
          <w:bCs/>
        </w:rPr>
        <w:t>Размещение в гостинице.</w:t>
      </w:r>
    </w:p>
    <w:p w:rsidR="00C25510" w:rsidRDefault="00C25510" w:rsidP="00C2551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510" w:rsidRPr="00C25510" w:rsidRDefault="00C25510" w:rsidP="00C2551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</w:t>
      </w:r>
    </w:p>
    <w:p w:rsidR="00C25510" w:rsidRPr="00C25510" w:rsidRDefault="00C25510" w:rsidP="00C25510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Завтрак.</w:t>
      </w:r>
      <w:r w:rsidRPr="00C2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031" w:rsidRPr="00CC32FA" w:rsidRDefault="00E60031" w:rsidP="00E60031">
      <w:pPr>
        <w:pStyle w:val="a3"/>
        <w:shd w:val="clear" w:color="auto" w:fill="FFFFFF"/>
        <w:spacing w:before="0" w:beforeAutospacing="0" w:after="160" w:afterAutospacing="0"/>
      </w:pPr>
      <w:r w:rsidRPr="00CC32FA">
        <w:rPr>
          <w:rStyle w:val="a4"/>
        </w:rPr>
        <w:t>Обзорная экскурсия по Пскову.</w:t>
      </w:r>
    </w:p>
    <w:p w:rsidR="00E60031" w:rsidRPr="00CC32FA" w:rsidRDefault="00E60031" w:rsidP="00E60031">
      <w:pPr>
        <w:pStyle w:val="a3"/>
        <w:shd w:val="clear" w:color="auto" w:fill="FFFFFF"/>
        <w:spacing w:before="0" w:beforeAutospacing="0"/>
      </w:pPr>
      <w:r w:rsidRPr="00CC32FA">
        <w:rPr>
          <w:rStyle w:val="a4"/>
        </w:rPr>
        <w:t>Псковский Кром, Троицкий собор, средневековые храмы и самые протяжённые в России крепостные стены.</w:t>
      </w:r>
    </w:p>
    <w:p w:rsidR="00481BDA" w:rsidRPr="00481BDA" w:rsidRDefault="00481BDA" w:rsidP="00E6003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Посещение монумента в память о Ледовом побоище 1242 г. </w:t>
      </w:r>
      <w:r w:rsidRPr="00E600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горе Соколиха. Архитектурный и скульптурный памятник посвящен легендарной победе Александра Невского и его дружины над войском немецких рыцарей на берегах Чудского озера. Авторами монумента являются главный архитектор Псковской области - П. С. Бутенко, а также И. И. Козловский - автор памятника Ломоносову в Москве. Масштабная скульптурная композиция выглядит как огромная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монолитная фигура, гордо возвышающаяся над просторами псковской земли - как символ крепости духа. Место для памятника также выбрано не случайно - ведь знаменитая гора Соколиха находится на пути следования войск Александра Невского к месту битвы. </w:t>
      </w:r>
    </w:p>
    <w:p w:rsidR="00481BDA" w:rsidRPr="00481BDA" w:rsidRDefault="00481BDA" w:rsidP="00E6003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 в кафе.</w:t>
      </w:r>
    </w:p>
    <w:p w:rsidR="00481BDA" w:rsidRPr="00481BDA" w:rsidRDefault="009F6162" w:rsidP="00E6003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Далее с</w:t>
      </w:r>
      <w:r w:rsidR="00481BDA"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вободное время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центре</w:t>
      </w:r>
      <w:r w:rsidR="00481BDA"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9F6162" w:rsidRDefault="009F6162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1BDA" w:rsidRPr="00481BDA" w:rsidRDefault="00481BDA" w:rsidP="005D692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1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ИЛИ</w:t>
      </w:r>
      <w:r w:rsidR="002726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2726FC" w:rsidRPr="005D692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за доп. плату</w:t>
      </w:r>
      <w:r w:rsidR="002726F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- </w:t>
      </w:r>
      <w:r w:rsidR="009F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 в Изборск и Печоры</w:t>
      </w:r>
      <w:r w:rsidRPr="00481B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</w:t>
      </w:r>
      <w:r w:rsidR="005D6928" w:rsidRPr="005D692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FA07CF" w:rsidRPr="00352D33">
        <w:rPr>
          <w:rStyle w:val="a4"/>
          <w:rFonts w:ascii="Times New Roman" w:hAnsi="Times New Roman" w:cs="Times New Roman"/>
          <w:sz w:val="24"/>
          <w:szCs w:val="24"/>
        </w:rPr>
        <w:t>оплата  при бронировании, экскурсия состоится при наборе группы от 10 человек</w:t>
      </w:r>
      <w:r w:rsidR="005D6928" w:rsidRPr="005D6928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:rsidR="005D6928" w:rsidRPr="005D6928" w:rsidRDefault="00481BDA" w:rsidP="005D692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Переезд в Изборск</w:t>
      </w:r>
      <w:r w:rsid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1BDA" w:rsidRPr="00481BDA" w:rsidRDefault="00481BDA" w:rsidP="00C255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</w:t>
      </w:r>
      <w:proofErr w:type="gramStart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</w:t>
      </w:r>
      <w:proofErr w:type="gramEnd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</w:t>
      </w:r>
      <w:proofErr w:type="spellEnd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архитектурно-ландшафтному музею-заповеднику «Изборск»</w:t>
      </w:r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Изборская</w:t>
      </w:r>
      <w:proofErr w:type="spellEnd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крепость, </w:t>
      </w:r>
      <w:proofErr w:type="spellStart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Труворово</w:t>
      </w:r>
      <w:proofErr w:type="spellEnd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городище, </w:t>
      </w:r>
      <w:proofErr w:type="spellStart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Городищенское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озеро,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Изборско-Мальская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долина, Словенские источники. Уникальные виды и необычные впечатления – гарантируются.</w:t>
      </w:r>
    </w:p>
    <w:p w:rsidR="00481BDA" w:rsidRPr="00481BDA" w:rsidRDefault="00481BDA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Переезд </w:t>
      </w:r>
      <w:proofErr w:type="gramStart"/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Печоры</w:t>
      </w:r>
      <w:r w:rsid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1BDA" w:rsidRPr="00481BDA" w:rsidRDefault="00481BDA" w:rsidP="00C255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по Успенскому Псково-Печерскому мужскому монастырю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осмотр крепостных стен и башен монастыря, посещение двух видовых точек у башен Верхних и Нижних решёток, памятник игумену Корнилию, «кровавая дорога», иконы Алипия, Успенский собор, архитектурный ансамбль нижнего двора, памятники архитектуры всех веков, начиная с XV в. В начале каждого часа можно услышать традиционные псковские колокольные звоны.</w:t>
      </w:r>
      <w:proofErr w:type="gramEnd"/>
    </w:p>
    <w:p w:rsidR="005F066F" w:rsidRPr="005D6928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Возвращение в отель.</w:t>
      </w:r>
    </w:p>
    <w:p w:rsidR="005D6928" w:rsidRDefault="00481BDA" w:rsidP="005D692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5F066F"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6928"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481BDA" w:rsidRPr="005D6928" w:rsidRDefault="00481BDA" w:rsidP="005D692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Завтрак.</w:t>
      </w:r>
    </w:p>
    <w:p w:rsidR="00481BDA" w:rsidRPr="005D6928" w:rsidRDefault="00481BDA" w:rsidP="005D692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 в Великий Новгород</w:t>
      </w:r>
      <w:r w:rsid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1BDA" w:rsidRPr="00481BDA" w:rsidRDefault="00481BDA" w:rsidP="005D69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Новгород —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наиболее значимых центров просвещения и крупнейший европейский художественный центр. На протяжении столетий он был надёжной крепостью на северных и западных границах Руси. История Новгорода уходит своими корнями в далёкое прошлое.</w:t>
      </w:r>
    </w:p>
    <w:p w:rsidR="00481BDA" w:rsidRPr="00481BDA" w:rsidRDefault="00481BDA" w:rsidP="000B549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городу: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Ярославово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дворище, Юрьев монастырь с Георгиевским собором, памятник "Тысячелетие России", Софийский собор.</w:t>
      </w:r>
    </w:p>
    <w:p w:rsidR="00481BDA" w:rsidRPr="00481BDA" w:rsidRDefault="00481BDA" w:rsidP="000B549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Пешеходная экскурсия по Новгородскому Кремлю,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расположенному на левом берегу реки Волхов. Первое летописное упоминание о нём относится к 1044 году. Кремль является памятником архитектуры федерального значения и охраняется государством! Новгородский детинец как часть исторического центра Великого Новгорода входит в список всемирного наследия ЮНЕСКО.</w:t>
      </w:r>
    </w:p>
    <w:p w:rsidR="00481BDA" w:rsidRPr="00481BDA" w:rsidRDefault="00481BDA" w:rsidP="000B17E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BDA" w:rsidRPr="00481BDA" w:rsidRDefault="00481BDA" w:rsidP="000B17EA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прекрасная возможность самостоятельно и неспеша прогуляться по городу, заглянуть в многочисленные музеи Новгородского Кремля</w:t>
      </w:r>
      <w:r w:rsidR="000B1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7EA" w:rsidRDefault="000B17E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</w:p>
    <w:p w:rsidR="000B17EA" w:rsidRPr="00481BDA" w:rsidRDefault="000B17E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F" w:rsidRDefault="000B17EA" w:rsidP="00C25510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r w:rsidRPr="000B17EA">
        <w:rPr>
          <w:rStyle w:val="a4"/>
          <w:rFonts w:ascii="Times New Roman" w:hAnsi="Times New Roman" w:cs="Times New Roman"/>
          <w:color w:val="FF0000"/>
          <w:sz w:val="24"/>
          <w:szCs w:val="24"/>
        </w:rPr>
        <w:t>За доп. плату</w:t>
      </w:r>
      <w:r w:rsidR="00D84D7D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(оплата  при бронировании</w:t>
      </w:r>
      <w:r w:rsidR="00FA07CF">
        <w:rPr>
          <w:rStyle w:val="a4"/>
          <w:rFonts w:ascii="Times New Roman" w:hAnsi="Times New Roman" w:cs="Times New Roman"/>
          <w:color w:val="FF0000"/>
          <w:sz w:val="24"/>
          <w:szCs w:val="24"/>
        </w:rPr>
        <w:t>, экскурсия состоится при наборе группы от 10 человек</w:t>
      </w:r>
      <w:proofErr w:type="gramStart"/>
      <w:r w:rsidR="00FA07C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)</w:t>
      </w:r>
      <w:proofErr w:type="gramEnd"/>
      <w:r w:rsidR="007F0A4F">
        <w:rPr>
          <w:rStyle w:val="a4"/>
          <w:rFonts w:ascii="Times New Roman" w:hAnsi="Times New Roman" w:cs="Times New Roman"/>
          <w:color w:val="FF0000"/>
          <w:sz w:val="24"/>
          <w:szCs w:val="24"/>
        </w:rPr>
        <w:t>:</w:t>
      </w:r>
    </w:p>
    <w:p w:rsidR="002726FC" w:rsidRDefault="002726FC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1BDA" w:rsidRPr="00481BDA" w:rsidRDefault="000B17E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</w:t>
      </w:r>
      <w:r w:rsidR="00481BDA"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ериод речной навигации</w:t>
      </w:r>
      <w:r w:rsidR="00481BDA" w:rsidRPr="007F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726FC" w:rsidRDefault="002726FC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6FC" w:rsidRDefault="007F0A4F" w:rsidP="00C2551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Речная прогулка</w:t>
      </w:r>
      <w:r w:rsidR="00481BDA" w:rsidRP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теплоходе по реке Волхов до озера Ильмень</w:t>
      </w:r>
      <w:r w:rsidR="00352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2726FC" w:rsidRPr="005D692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2726FC" w:rsidRPr="00352D33">
        <w:rPr>
          <w:rStyle w:val="a4"/>
          <w:rFonts w:ascii="Times New Roman" w:hAnsi="Times New Roman" w:cs="Times New Roman"/>
          <w:sz w:val="24"/>
          <w:szCs w:val="24"/>
        </w:rPr>
        <w:t>оплата  при бронировании, экскурсия состоится при наборе группы от 10 человек</w:t>
      </w:r>
      <w:proofErr w:type="gramStart"/>
      <w:r w:rsidR="002726FC" w:rsidRPr="005D6928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  <w:r w:rsidR="002726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gramEnd"/>
    </w:p>
    <w:p w:rsidR="002726FC" w:rsidRDefault="002726FC" w:rsidP="00C2551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1BDA" w:rsidRPr="00481BDA" w:rsidRDefault="002726FC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рогулка не просто позволит насладиться великолепными </w:t>
      </w:r>
      <w:proofErr w:type="gramStart"/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западно-русскими</w:t>
      </w:r>
      <w:proofErr w:type="gramEnd"/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пейзажами, но и станет настоящим путешествие во времени! Еще со школы нам известны эти гидронимы: некогда и Ильмень, и Волхов являлись частью важнейшего торгового пути, именуемого «</w:t>
      </w:r>
      <w:proofErr w:type="gramStart"/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варяг в греки»</w:t>
      </w:r>
      <w:r w:rsidR="007F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прогулки с борта корабля Вы увидите: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Новгородский детинец – один из первых Кремлей в России (XV век);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Ярославово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дворище – исторический центр торговли в Великом Новгороде;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Рюриково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городище – место, откуда «пошла Русь»;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Витославицы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музей деревянного зодчества;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Юрьев монастырь – один из древнейших в России;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Перынский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скит – оплот язычества в дохристианской Руси;</w:t>
      </w:r>
    </w:p>
    <w:p w:rsid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Озеро Ильмень – одно из самых больших озёр северо-запада России.</w:t>
      </w:r>
    </w:p>
    <w:p w:rsidR="002726FC" w:rsidRPr="00481BDA" w:rsidRDefault="002726FC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6FC" w:rsidRDefault="007F0A4F" w:rsidP="00C255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27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астер-класс </w:t>
      </w:r>
      <w:r w:rsidR="00481BDA" w:rsidRP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изготовлению римской мозаики</w:t>
      </w:r>
      <w:r w:rsidR="00352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2726FC" w:rsidRPr="005D692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2726FC" w:rsidRPr="00352D33">
        <w:rPr>
          <w:rStyle w:val="a4"/>
          <w:rFonts w:ascii="Times New Roman" w:hAnsi="Times New Roman" w:cs="Times New Roman"/>
          <w:sz w:val="24"/>
          <w:szCs w:val="24"/>
        </w:rPr>
        <w:t>оплата  при бронировании, экскурсия состоится при наборе группы от 10 человек</w:t>
      </w:r>
      <w:r w:rsidR="002726FC" w:rsidRPr="005D6928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  <w:r w:rsidR="002726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2726FC" w:rsidRDefault="002726FC" w:rsidP="00C255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1BDA" w:rsidRPr="00481BDA" w:rsidRDefault="00481BDA" w:rsidP="00C25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Мозаика — техника в декоративно-прикладном искусстве, возникшая на древнем Востоке и получившая широкое распространение во времена Древнего Рима. Начало мозаичного 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искусства в России связано с эпохой Киевской Руси и принятием христианства от Византии. Культура того времени была эллинистической по духу и византийской по содержанию.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Встречается мозаика и в убранстве Софии новгородской: ею украшена нижняя часть алтарной апсиды, «горнее место», «седалище», полы.  Мозаика выполнена на основе известняковых плит и составлена из смальты жёлтого, зелёного, красного, синего, белого и чёрного цветов.</w:t>
      </w:r>
    </w:p>
    <w:p w:rsidR="00481BDA" w:rsidRPr="00481BDA" w:rsidRDefault="00481BDA" w:rsidP="00C255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 с Вами постараемся овладеть техникой Римской мозаики, создающей изображение путём набора небольших кубиков из камня или смальты. Малые размеры таких кубиков позволяют достичь высокой точности и изящества изображения. Такая техника используется в декоративно-прикладном искусстве и существует со времён Древнего Рима.</w:t>
      </w:r>
    </w:p>
    <w:p w:rsidR="00481BDA" w:rsidRDefault="00481BDA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Отъезд. Ночной переезд.</w:t>
      </w:r>
    </w:p>
    <w:p w:rsidR="002726FC" w:rsidRDefault="002726FC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6FC" w:rsidRDefault="002726FC" w:rsidP="002726FC">
      <w:pPr>
        <w:pStyle w:val="a3"/>
      </w:pPr>
      <w:r>
        <w:rPr>
          <w:rStyle w:val="a5"/>
        </w:rPr>
        <w:t>* Обращаем Ваше внимание, что бронирование и оплату дополнительной экскурсии необходимо производить ТОЛЬКО заранее, т.е. до начала тура. Данная экскурсия проводится только в период речной навигации, а вероятность её проведения зависит от погодных условий.</w:t>
      </w:r>
    </w:p>
    <w:p w:rsidR="002726FC" w:rsidRDefault="002726FC" w:rsidP="002726FC">
      <w:pPr>
        <w:pStyle w:val="a3"/>
      </w:pPr>
      <w:r>
        <w:rPr>
          <w:rStyle w:val="a5"/>
        </w:rPr>
        <w:t>* Обращаем внимание: данная дополнительная экскурсия состоится при наборе группы от 10 человек.</w:t>
      </w:r>
    </w:p>
    <w:p w:rsidR="002726FC" w:rsidRDefault="002726FC" w:rsidP="002726FC">
      <w:pPr>
        <w:pStyle w:val="a3"/>
      </w:pPr>
      <w:r>
        <w:rPr>
          <w:rStyle w:val="a5"/>
        </w:rPr>
        <w:t>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рублей.</w:t>
      </w:r>
    </w:p>
    <w:p w:rsidR="002726FC" w:rsidRPr="00481BDA" w:rsidRDefault="002726FC" w:rsidP="002726FC">
      <w:pPr>
        <w:pStyle w:val="a3"/>
      </w:pPr>
      <w:r>
        <w:rPr>
          <w:rStyle w:val="a5"/>
        </w:rPr>
        <w:t>** Обращаем внимание: данная дополнительная экскурсия состоится при наборе группы от 10 человек.</w:t>
      </w:r>
    </w:p>
    <w:p w:rsidR="002726FC" w:rsidRDefault="002726FC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7CF" w:rsidRPr="00FA07CF" w:rsidRDefault="00481BDA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F066F"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07CF"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481BDA" w:rsidRDefault="00481BDA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Прибытие </w:t>
      </w:r>
      <w:r w:rsid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домой </w:t>
      </w: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</w:t>
      </w: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половине дня.</w:t>
      </w:r>
    </w:p>
    <w:p w:rsidR="002726FC" w:rsidRDefault="002726FC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6FC" w:rsidRDefault="002726FC" w:rsidP="002726FC">
      <w:pPr>
        <w:pStyle w:val="a3"/>
      </w:pPr>
      <w:hyperlink r:id="rId5" w:tgtFrame="_blank" w:history="1">
        <w:r>
          <w:rPr>
            <w:rStyle w:val="a5"/>
            <w:color w:val="34495E"/>
          </w:rPr>
  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  </w:r>
        <w:proofErr w:type="spellStart"/>
        <w:r>
          <w:rPr>
            <w:rStyle w:val="a5"/>
            <w:color w:val="34495E"/>
          </w:rPr>
          <w:t>онлайн-бронирования</w:t>
        </w:r>
        <w:proofErr w:type="spellEnd"/>
        <w:r>
          <w:rPr>
            <w:rStyle w:val="a5"/>
            <w:color w:val="34495E"/>
          </w:rPr>
  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  </w:r>
        <w:proofErr w:type="spellStart"/>
        <w:r>
          <w:rPr>
            <w:rStyle w:val="a5"/>
            <w:color w:val="34495E"/>
          </w:rPr>
          <w:t>Mercedes</w:t>
        </w:r>
        <w:proofErr w:type="spellEnd"/>
        <w:r>
          <w:rPr>
            <w:rStyle w:val="a5"/>
            <w:color w:val="34495E"/>
          </w:rPr>
          <w:t xml:space="preserve"> </w:t>
        </w:r>
        <w:proofErr w:type="spellStart"/>
        <w:r>
          <w:rPr>
            <w:rStyle w:val="a5"/>
            <w:color w:val="34495E"/>
          </w:rPr>
          <w:t>Sprinter</w:t>
        </w:r>
        <w:proofErr w:type="spellEnd"/>
        <w:r>
          <w:rPr>
            <w:rStyle w:val="a5"/>
            <w:color w:val="34495E"/>
          </w:rPr>
          <w:t xml:space="preserve">, </w:t>
        </w:r>
        <w:proofErr w:type="spellStart"/>
        <w:r>
          <w:rPr>
            <w:rStyle w:val="a5"/>
            <w:color w:val="34495E"/>
          </w:rPr>
          <w:t>Volkswagen</w:t>
        </w:r>
        <w:proofErr w:type="spellEnd"/>
        <w:r>
          <w:rPr>
            <w:rStyle w:val="a5"/>
            <w:color w:val="34495E"/>
          </w:rPr>
          <w:t xml:space="preserve"> </w:t>
        </w:r>
        <w:proofErr w:type="spellStart"/>
        <w:r>
          <w:rPr>
            <w:rStyle w:val="a5"/>
            <w:color w:val="34495E"/>
          </w:rPr>
          <w:t>Crafter</w:t>
        </w:r>
        <w:proofErr w:type="spellEnd"/>
        <w:r>
          <w:rPr>
            <w:rStyle w:val="a5"/>
            <w:color w:val="34495E"/>
          </w:rPr>
          <w:t xml:space="preserve">. При группе более 19 человек предоставляется автобус марки </w:t>
        </w:r>
        <w:proofErr w:type="spellStart"/>
        <w:r>
          <w:rPr>
            <w:rStyle w:val="a5"/>
            <w:color w:val="34495E"/>
          </w:rPr>
          <w:t>Higer</w:t>
        </w:r>
        <w:proofErr w:type="spellEnd"/>
        <w:r>
          <w:rPr>
            <w:rStyle w:val="a5"/>
            <w:color w:val="34495E"/>
          </w:rPr>
          <w:t xml:space="preserve">, </w:t>
        </w:r>
        <w:proofErr w:type="spellStart"/>
        <w:r>
          <w:rPr>
            <w:rStyle w:val="a5"/>
            <w:color w:val="34495E"/>
          </w:rPr>
          <w:t>KingLong</w:t>
        </w:r>
        <w:proofErr w:type="spellEnd"/>
        <w:r>
          <w:rPr>
            <w:rStyle w:val="a5"/>
            <w:color w:val="34495E"/>
          </w:rPr>
          <w:t xml:space="preserve">, </w:t>
        </w:r>
        <w:proofErr w:type="spellStart"/>
        <w:r>
          <w:rPr>
            <w:rStyle w:val="a5"/>
            <w:color w:val="34495E"/>
          </w:rPr>
          <w:t>Man</w:t>
        </w:r>
        <w:proofErr w:type="spellEnd"/>
        <w:r>
          <w:rPr>
            <w:rStyle w:val="a5"/>
            <w:color w:val="34495E"/>
          </w:rPr>
          <w:t xml:space="preserve">, </w:t>
        </w:r>
        <w:proofErr w:type="spellStart"/>
        <w:r>
          <w:rPr>
            <w:rStyle w:val="a5"/>
            <w:color w:val="34495E"/>
          </w:rPr>
          <w:t>Neoplan</w:t>
        </w:r>
        <w:proofErr w:type="spellEnd"/>
        <w:r>
          <w:rPr>
            <w:rStyle w:val="a5"/>
            <w:color w:val="34495E"/>
          </w:rPr>
          <w:t xml:space="preserve">, </w:t>
        </w:r>
        <w:proofErr w:type="spellStart"/>
        <w:r>
          <w:rPr>
            <w:rStyle w:val="a5"/>
            <w:color w:val="34495E"/>
          </w:rPr>
          <w:t>Setra</w:t>
        </w:r>
        <w:proofErr w:type="spellEnd"/>
        <w:r>
          <w:rPr>
            <w:rStyle w:val="a5"/>
            <w:color w:val="34495E"/>
          </w:rPr>
          <w:t xml:space="preserve">, </w:t>
        </w:r>
        <w:proofErr w:type="spellStart"/>
        <w:r>
          <w:rPr>
            <w:rStyle w:val="a5"/>
            <w:color w:val="34495E"/>
          </w:rPr>
          <w:t>Yutong</w:t>
        </w:r>
        <w:proofErr w:type="spellEnd"/>
        <w:r>
          <w:rPr>
            <w:rStyle w:val="a5"/>
            <w:color w:val="34495E"/>
          </w:rPr>
          <w:t xml:space="preserve">, </w:t>
        </w:r>
        <w:proofErr w:type="spellStart"/>
        <w:r>
          <w:rPr>
            <w:rStyle w:val="a5"/>
            <w:color w:val="34495E"/>
          </w:rPr>
          <w:t>ShenLong</w:t>
        </w:r>
        <w:proofErr w:type="spellEnd"/>
        <w:r>
          <w:rPr>
            <w:rStyle w:val="a5"/>
            <w:color w:val="34495E"/>
          </w:rPr>
          <w:t xml:space="preserve"> или аналог. Прибытие/ отправление на Посадку/ высадку на маршруте, </w:t>
        </w:r>
        <w:proofErr w:type="gramStart"/>
        <w:r>
          <w:rPr>
            <w:rStyle w:val="a5"/>
            <w:color w:val="34495E"/>
          </w:rPr>
          <w:t>возможны</w:t>
        </w:r>
        <w:proofErr w:type="gramEnd"/>
        <w:r>
          <w:rPr>
            <w:rStyle w:val="a5"/>
            <w:color w:val="34495E"/>
          </w:rPr>
          <w:t xml:space="preserve"> с применением </w:t>
        </w:r>
        <w:proofErr w:type="spellStart"/>
        <w:r>
          <w:rPr>
            <w:rStyle w:val="a5"/>
            <w:color w:val="34495E"/>
          </w:rPr>
          <w:t>трансфера</w:t>
        </w:r>
        <w:proofErr w:type="spellEnd"/>
        <w:r>
          <w:rPr>
            <w:rStyle w:val="a5"/>
            <w:color w:val="34495E"/>
          </w:rPr>
          <w:t xml:space="preserve">. </w:t>
        </w:r>
        <w:proofErr w:type="spellStart"/>
        <w:r>
          <w:rPr>
            <w:rStyle w:val="a5"/>
            <w:color w:val="34495E"/>
          </w:rPr>
          <w:t>Трансферы</w:t>
        </w:r>
        <w:proofErr w:type="spellEnd"/>
        <w:r>
          <w:rPr>
            <w:rStyle w:val="a5"/>
            <w:color w:val="34495E"/>
          </w:rPr>
          <w:t xml:space="preserve"> предоставляются с запасом по времени отправки/прибытия, возможно ожидание по времени. В случае отказа туристов от ожидания </w:t>
        </w:r>
        <w:proofErr w:type="spellStart"/>
        <w:r>
          <w:rPr>
            <w:rStyle w:val="a5"/>
            <w:color w:val="34495E"/>
          </w:rPr>
          <w:t>трансфера</w:t>
        </w:r>
        <w:proofErr w:type="spellEnd"/>
        <w:r>
          <w:rPr>
            <w:rStyle w:val="a5"/>
            <w:color w:val="34495E"/>
          </w:rPr>
          <w:t xml:space="preserve">, денежные расходы на </w:t>
        </w:r>
        <w:proofErr w:type="gramStart"/>
        <w:r>
          <w:rPr>
            <w:rStyle w:val="a5"/>
            <w:color w:val="34495E"/>
          </w:rPr>
          <w:t>самостоятельный</w:t>
        </w:r>
        <w:proofErr w:type="gramEnd"/>
        <w:r>
          <w:rPr>
            <w:rStyle w:val="a5"/>
            <w:color w:val="34495E"/>
          </w:rPr>
          <w:t xml:space="preserve"> </w:t>
        </w:r>
        <w:proofErr w:type="spellStart"/>
        <w:r>
          <w:rPr>
            <w:rStyle w:val="a5"/>
            <w:color w:val="34495E"/>
          </w:rPr>
          <w:t>трансфер</w:t>
        </w:r>
        <w:proofErr w:type="spellEnd"/>
        <w:r>
          <w:rPr>
            <w:rStyle w:val="a5"/>
            <w:color w:val="34495E"/>
          </w:rPr>
          <w:t xml:space="preserve"> туристов, не возмещаются.</w:t>
        </w:r>
      </w:hyperlink>
    </w:p>
    <w:p w:rsidR="002726FC" w:rsidRPr="00FA07CF" w:rsidRDefault="002726FC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2FA" w:rsidRPr="00FA07CF" w:rsidRDefault="00CC32F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2FA" w:rsidRPr="00481BDA" w:rsidRDefault="00CC32FA" w:rsidP="00C255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C32FA" w:rsidRPr="00481BDA" w:rsidSect="00C25510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1FFD"/>
    <w:multiLevelType w:val="multilevel"/>
    <w:tmpl w:val="B63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9200B"/>
    <w:multiLevelType w:val="multilevel"/>
    <w:tmpl w:val="07B8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1BCB"/>
    <w:rsid w:val="000B17EA"/>
    <w:rsid w:val="000B5498"/>
    <w:rsid w:val="001F71D4"/>
    <w:rsid w:val="002726FC"/>
    <w:rsid w:val="00352D33"/>
    <w:rsid w:val="003B1F3B"/>
    <w:rsid w:val="003D384D"/>
    <w:rsid w:val="00416E6A"/>
    <w:rsid w:val="00481BDA"/>
    <w:rsid w:val="0058239E"/>
    <w:rsid w:val="005D6928"/>
    <w:rsid w:val="005F066F"/>
    <w:rsid w:val="00606709"/>
    <w:rsid w:val="00653A99"/>
    <w:rsid w:val="006A1D4A"/>
    <w:rsid w:val="007F0A4F"/>
    <w:rsid w:val="00855196"/>
    <w:rsid w:val="008E3957"/>
    <w:rsid w:val="009F6162"/>
    <w:rsid w:val="00A34E29"/>
    <w:rsid w:val="00AB50B1"/>
    <w:rsid w:val="00B67378"/>
    <w:rsid w:val="00C25510"/>
    <w:rsid w:val="00C53203"/>
    <w:rsid w:val="00CC32FA"/>
    <w:rsid w:val="00D41BCB"/>
    <w:rsid w:val="00D84D7D"/>
    <w:rsid w:val="00DF1AAB"/>
    <w:rsid w:val="00E60031"/>
    <w:rsid w:val="00EE129F"/>
    <w:rsid w:val="00F12FBE"/>
    <w:rsid w:val="00F54365"/>
    <w:rsid w:val="00FA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2FA"/>
    <w:rPr>
      <w:b/>
      <w:bCs/>
    </w:rPr>
  </w:style>
  <w:style w:type="character" w:styleId="a5">
    <w:name w:val="Emphasis"/>
    <w:basedOn w:val="a0"/>
    <w:uiPriority w:val="20"/>
    <w:qFormat/>
    <w:rsid w:val="00CC32FA"/>
    <w:rPr>
      <w:i/>
      <w:iCs/>
    </w:rPr>
  </w:style>
  <w:style w:type="character" w:styleId="a6">
    <w:name w:val="Hyperlink"/>
    <w:basedOn w:val="a0"/>
    <w:uiPriority w:val="99"/>
    <w:semiHidden/>
    <w:unhideWhenUsed/>
    <w:rsid w:val="008E39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1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9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821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26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139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59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50917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1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ager.avianna24.ru/tours/311/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2026-02-04T10:16:00Z</dcterms:created>
  <dcterms:modified xsi:type="dcterms:W3CDTF">2026-02-04T10:16:00Z</dcterms:modified>
</cp:coreProperties>
</file>