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3E" w:rsidRPr="004C203E" w:rsidRDefault="00823956" w:rsidP="004C203E">
      <w:pPr>
        <w:shd w:val="clear" w:color="auto" w:fill="FFFFFF"/>
        <w:spacing w:beforeAutospacing="1" w:after="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823956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"Москва + парк Патриот на масленицу и 23 февраля" </w:t>
      </w: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br/>
      </w:r>
      <w:r w:rsidRPr="00823956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2 </w:t>
      </w:r>
      <w:proofErr w:type="spellStart"/>
      <w:r w:rsidRPr="00823956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дн</w:t>
      </w:r>
      <w:proofErr w:type="spellEnd"/>
      <w:r w:rsidRPr="00823956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/3 н (автобус)</w:t>
      </w:r>
      <w:bookmarkStart w:id="0" w:name="_GoBack"/>
      <w:bookmarkEnd w:id="0"/>
      <w:r w:rsidR="004C203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br/>
      </w:r>
      <w:r w:rsidR="004C203E" w:rsidRPr="004C203E">
        <w:rPr>
          <w:rFonts w:ascii="Times New Roman" w:eastAsia="Times New Roman" w:hAnsi="Times New Roman" w:cs="Times New Roman"/>
          <w:b/>
          <w:bCs/>
          <w:color w:val="16192C"/>
          <w:kern w:val="36"/>
          <w:sz w:val="24"/>
          <w:szCs w:val="24"/>
          <w:lang w:eastAsia="ru-RU"/>
        </w:rPr>
        <w:t>Программа тура</w:t>
      </w:r>
    </w:p>
    <w:p w:rsidR="00B6798F" w:rsidRPr="00B6798F" w:rsidRDefault="00B6798F" w:rsidP="00B6798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1 ДЕНЬ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B6798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на</w:t>
      </w:r>
      <w:proofErr w:type="gramEnd"/>
      <w:r w:rsidRPr="00B6798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равноценные.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Вечерний выезд из города в Москву.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21:00 Заволжье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21:30 Балахна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23:00 Нижний Новгород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23:45 Дзержинск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en-US"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00:30 Гороховец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B6798F" w:rsidRPr="00B6798F" w:rsidRDefault="00B6798F" w:rsidP="00B6798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в Московскую область в Одинцовский район, парк "Патриот".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кафе.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Посещение музейно-храмового комплекса ВС РФ (1 час самостоятельного осмотра).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Музейно-храмовый комплекс ВС РФ — духовный символ России, прославляющий величайшую победу жизни над смертью. </w:t>
      </w:r>
      <w:proofErr w:type="gramStart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Храм спроектирован в монументальном русском стиле, органично включающем современные архитектурные подходы и уникальные для православного храмоздательства нововведения. (</w:t>
      </w:r>
      <w:proofErr w:type="gramEnd"/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10:00 Посещение музейного комплекса "Дорога памяти" (1,5 часа самостоятельного осмотра).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1418 шагов протяженность музейного комплекса, именно столько дней и ночей длилась ВОВ. Вся экспозиция - это ощущения, переживания, эмоции людей, которые сражались за нашу Родину. Абсолютное погружение в события тех дней благодаря звуковым и </w:t>
      </w:r>
      <w:proofErr w:type="spellStart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иммерсивным</w:t>
      </w:r>
      <w:proofErr w:type="spellEnd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эффектам, которыми оснащены залы и галереи музея. Вы сможете почтить память героев погибших в этой войне, разделить горе матерей возле памятника "Матерям победителей", сделать памятные фотографии на Поле Победы, где достоверно развернулась реконструкция одного из сражений.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11:30 Отправление к Партизанской деревне.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Масленичные гуляния напротив Партизанской деревни!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Провожаем снежную зиму – встречаем долгожданную весну в парке «Патриот»! Вас ожидают народные гуляния и традиционные русские забавы. И, конечно же, блины - ведь мы отмечаем Масленицу!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Вас ждут песни, игры, состязания, балалаечники, гармонисты, </w:t>
      </w:r>
      <w:proofErr w:type="spellStart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квест</w:t>
      </w:r>
      <w:proofErr w:type="spellEnd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 конечно призы.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Проверить свои силы можно будет в перетягивании каната, поднятии штанги, метании ножей, прыжках в длину, поднятии гири, взрослые и детские игры в </w:t>
      </w:r>
      <w:proofErr w:type="spellStart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Дартс</w:t>
      </w:r>
      <w:proofErr w:type="spellEnd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Лучшим в состязаниях - главный сладкий масленичный приз.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Впервые в наш парк приедет Баба-Яга. Вас ждут игры и </w:t>
      </w:r>
      <w:proofErr w:type="spellStart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квест</w:t>
      </w:r>
      <w:proofErr w:type="spellEnd"/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 Бабой-Ягой «В поисках волшебного камня» и детский лабиринт.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 какая же Масленица без песен и плясок? Поэтому всех гостей приглашаем на праздничный концерт.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AD2525"/>
          <w:sz w:val="24"/>
          <w:szCs w:val="24"/>
          <w:lang w:eastAsia="ru-RU"/>
        </w:rPr>
        <w:t>За доп. плату</w:t>
      </w: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- Посещение «Партизанской деревни» (покупка входных билетов на месте).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состав комплекса входят 17 объектов: "Штабной блиндаж", "Школа диверсанта", "Красный угол", "Баня", спальные блиндажи, склад оружия и боеприпасов и другие. Наш комплекс – это собирательный образ всех партизанских деревень, существовавших во времена Великой Отечественной войны. Для удобства осмотра посетителями, объекты выстроены в виде блиндажей, но убранство и утварь внутри них – доподлинно воссозданы по фотографиям и воспоминаниям участников партизанского движения.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B23434"/>
          <w:sz w:val="24"/>
          <w:szCs w:val="24"/>
          <w:lang w:eastAsia="ru-RU"/>
        </w:rPr>
        <w:lastRenderedPageBreak/>
        <w:t>За доп. плату</w:t>
      </w: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- посещение площадки №1 Музейного комплекса парка (покупка входных билетов на месте).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крытых павильонах вниманию экскурсантов предлагаются образцы исторических и современных видов вооружения и военной техники отечественного и иностранного производства, космические аппараты, образцы противоракетного и противовоздушного вооружения. На открытых площадках представлены образцы вооружения Армии России, некоторые из них стоят на вооружении в настоящий момент. 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17:00 Отправление в Москву.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val="en-US"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18:30 Прибытие в Москву. Заселение в гостиницу.</w:t>
      </w:r>
    </w:p>
    <w:p w:rsidR="00B6798F" w:rsidRPr="00B6798F" w:rsidRDefault="00B6798F" w:rsidP="00B6798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09:00 -13:00 Обзорная экскурсия по Москве.</w:t>
      </w:r>
    </w:p>
    <w:p w:rsidR="00B6798F" w:rsidRPr="00B6798F" w:rsidRDefault="00B6798F" w:rsidP="00B6798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13:00-15:00 Свободное время на ВДНХ.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 Отправление домой.</w:t>
      </w:r>
    </w:p>
    <w:p w:rsidR="00B6798F" w:rsidRPr="00B6798F" w:rsidRDefault="00B6798F" w:rsidP="00B6798F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B6798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домой вечером.</w:t>
      </w:r>
    </w:p>
    <w:p w:rsidR="005012DB" w:rsidRPr="00B6798F" w:rsidRDefault="00823956">
      <w:pPr>
        <w:rPr>
          <w:rFonts w:ascii="Times New Roman" w:hAnsi="Times New Roman" w:cs="Times New Roman"/>
          <w:sz w:val="24"/>
          <w:szCs w:val="24"/>
        </w:rPr>
      </w:pPr>
    </w:p>
    <w:sectPr w:rsidR="005012DB" w:rsidRPr="00B6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A55"/>
    <w:multiLevelType w:val="multilevel"/>
    <w:tmpl w:val="076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267C5"/>
    <w:multiLevelType w:val="multilevel"/>
    <w:tmpl w:val="687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7691C"/>
    <w:multiLevelType w:val="multilevel"/>
    <w:tmpl w:val="304A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7"/>
    <w:rsid w:val="00440A02"/>
    <w:rsid w:val="004C0BF7"/>
    <w:rsid w:val="004C203E"/>
    <w:rsid w:val="00510728"/>
    <w:rsid w:val="00522217"/>
    <w:rsid w:val="00801927"/>
    <w:rsid w:val="00823956"/>
    <w:rsid w:val="00B6798F"/>
    <w:rsid w:val="00DC515F"/>
    <w:rsid w:val="00DC7440"/>
    <w:rsid w:val="00E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0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EE072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10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0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EE072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10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5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606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8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30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856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3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3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0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1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9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293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3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90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8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9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2026-01-27T07:37:00Z</dcterms:created>
  <dcterms:modified xsi:type="dcterms:W3CDTF">2026-01-27T08:40:00Z</dcterms:modified>
</cp:coreProperties>
</file>